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D4" w:rsidRPr="00EB6AB7" w:rsidRDefault="00EB6AB7" w:rsidP="0017363C">
      <w:pPr>
        <w:ind w:left="2832" w:firstLine="708"/>
      </w:pPr>
      <w:r>
        <w:t>ПОЛОЖЕНИЕ</w:t>
      </w:r>
    </w:p>
    <w:p w:rsidR="00CE04D4" w:rsidRDefault="00640685" w:rsidP="001C50EA">
      <w:pPr>
        <w:jc w:val="both"/>
      </w:pPr>
      <w:r>
        <w:t>факультета мировой экономики и мировой политики</w:t>
      </w:r>
      <w:r w:rsidR="00CE04D4">
        <w:t xml:space="preserve">  по реализации проекта «Учебный ассистент»</w:t>
      </w:r>
    </w:p>
    <w:p w:rsidR="00CE04D4" w:rsidRDefault="00EB6AB7" w:rsidP="001C50EA">
      <w:pPr>
        <w:jc w:val="both"/>
      </w:pPr>
      <w:r>
        <w:t>Настоящие п</w:t>
      </w:r>
      <w:r w:rsidR="00640685">
        <w:t>равила являю</w:t>
      </w:r>
      <w:r w:rsidR="00CE04D4">
        <w:t>тся локальным нормативным акто</w:t>
      </w:r>
      <w:r w:rsidR="00640685">
        <w:t xml:space="preserve">м факультета </w:t>
      </w:r>
      <w:r w:rsidR="00640685" w:rsidRPr="00640685">
        <w:t xml:space="preserve">мировой экономики и мировой политики  </w:t>
      </w:r>
      <w:r w:rsidR="00640685">
        <w:t xml:space="preserve"> </w:t>
      </w:r>
      <w:r w:rsidR="00CE04D4">
        <w:t>Национального исследовательского университета «Высшая школа экономики», устанавливающим критерии по рассмотрению заявок на привлечение учебных ассистентов.</w:t>
      </w:r>
    </w:p>
    <w:p w:rsidR="00CE04D4" w:rsidRDefault="00CE04D4" w:rsidP="001C50EA">
      <w:pPr>
        <w:jc w:val="both"/>
      </w:pPr>
      <w:r>
        <w:t>1.</w:t>
      </w:r>
      <w:r>
        <w:tab/>
        <w:t>Порядок оформления заявок на привлечение учебных ассистентов.</w:t>
      </w:r>
    </w:p>
    <w:p w:rsidR="00CE04D4" w:rsidRDefault="00CE04D4" w:rsidP="001C50EA">
      <w:pPr>
        <w:jc w:val="both"/>
      </w:pPr>
      <w:r>
        <w:t xml:space="preserve">Учебный ассистент может привлекаться преподавателем на следующих условиях: </w:t>
      </w:r>
    </w:p>
    <w:p w:rsidR="00CE04D4" w:rsidRDefault="00CE04D4" w:rsidP="001C50EA">
      <w:pPr>
        <w:jc w:val="both"/>
      </w:pPr>
      <w:r>
        <w:t>•</w:t>
      </w:r>
      <w:r>
        <w:tab/>
        <w:t>за денежное вознаграждение.</w:t>
      </w:r>
    </w:p>
    <w:p w:rsidR="00CE04D4" w:rsidRDefault="00CE04D4" w:rsidP="001C50EA">
      <w:pPr>
        <w:jc w:val="both"/>
      </w:pPr>
      <w:r>
        <w:t>•</w:t>
      </w:r>
      <w:r>
        <w:tab/>
        <w:t>работа студентов/аспирантов в качестве учебных ассистентов приравнивается к проектной работе и/или практике;</w:t>
      </w:r>
    </w:p>
    <w:p w:rsidR="00CE04D4" w:rsidRDefault="00CE04D4" w:rsidP="001C50EA">
      <w:pPr>
        <w:jc w:val="both"/>
      </w:pPr>
      <w:r>
        <w:t>•</w:t>
      </w:r>
      <w:r>
        <w:tab/>
        <w:t>на безвозмездной основе;</w:t>
      </w:r>
    </w:p>
    <w:p w:rsidR="00CE04D4" w:rsidRDefault="00CE04D4" w:rsidP="001C50EA">
      <w:pPr>
        <w:jc w:val="both"/>
      </w:pPr>
      <w:r>
        <w:t>1.1.</w:t>
      </w:r>
      <w:r>
        <w:tab/>
        <w:t>Комиссия по поддержке образовательных инициат</w:t>
      </w:r>
      <w:r w:rsidR="00640685">
        <w:t>ив факультета</w:t>
      </w:r>
      <w:r w:rsidR="00640685" w:rsidRPr="00640685">
        <w:t xml:space="preserve"> мирово</w:t>
      </w:r>
      <w:r w:rsidR="00640685">
        <w:t>й экономики и мировой политики</w:t>
      </w:r>
      <w:r>
        <w:t xml:space="preserve">, каждое полугодие за неделю перед подачей заявок преподавателями определяет размер денежного </w:t>
      </w:r>
      <w:r w:rsidR="0017363C">
        <w:t xml:space="preserve">ежемесячного </w:t>
      </w:r>
      <w:r>
        <w:t>вознагражден</w:t>
      </w:r>
      <w:r w:rsidR="0017363C">
        <w:t>ия учебного ассистента за оказание</w:t>
      </w:r>
      <w:r>
        <w:t xml:space="preserve"> услуг.</w:t>
      </w:r>
    </w:p>
    <w:p w:rsidR="00CE04D4" w:rsidRDefault="00CE04D4" w:rsidP="001C50EA">
      <w:pPr>
        <w:jc w:val="both"/>
      </w:pPr>
      <w:r>
        <w:t>1.2.</w:t>
      </w:r>
      <w:r>
        <w:tab/>
        <w:t>Для участия в Проекте преподавателю факультета необходимо заполнить заявку в личном кабинете преподавателя на корпоративном портале (сайте) НИУ ВШЭ, в которой указываются данные преподавателя, учебного ассистента, сведения об учебной дисциплине, к реализации которой привлекается учебный ассистент.</w:t>
      </w:r>
      <w:r w:rsidR="0017363C">
        <w:t xml:space="preserve"> Размещением заявки на портале преподаватель подтверждает наличие отличной отметки </w:t>
      </w:r>
      <w:r w:rsidR="001C50EA">
        <w:t xml:space="preserve"> у </w:t>
      </w:r>
      <w:r w:rsidR="0017363C">
        <w:t>учебного ассистента по дисциплине</w:t>
      </w:r>
      <w:r w:rsidR="001C50EA">
        <w:t>.</w:t>
      </w:r>
    </w:p>
    <w:p w:rsidR="00CE04D4" w:rsidRDefault="00CE04D4" w:rsidP="001C50EA">
      <w:pPr>
        <w:jc w:val="both"/>
      </w:pPr>
      <w:r>
        <w:t>1.3.</w:t>
      </w:r>
      <w:r>
        <w:tab/>
        <w:t>Д</w:t>
      </w:r>
      <w:r w:rsidR="0017363C">
        <w:t>ля кандидатов в ассистенты вводя</w:t>
      </w:r>
      <w:r>
        <w:t>т</w:t>
      </w:r>
      <w:r w:rsidR="0017363C">
        <w:t>ся</w:t>
      </w:r>
      <w:r>
        <w:t xml:space="preserve"> огранич</w:t>
      </w:r>
      <w:r w:rsidR="0017363C">
        <w:t>ения</w:t>
      </w:r>
      <w:r>
        <w:t xml:space="preserve">: </w:t>
      </w:r>
    </w:p>
    <w:p w:rsidR="00CE04D4" w:rsidRDefault="00CE04D4" w:rsidP="001C50EA">
      <w:pPr>
        <w:jc w:val="both"/>
      </w:pPr>
      <w:r>
        <w:t>1.3.1.</w:t>
      </w:r>
      <w:r>
        <w:tab/>
        <w:t xml:space="preserve">в одном календарном году каждый ассистент может привлекаться   за вознаграждение только на одном учебном курсе. Если в текущих заявках это правило не выполняется, то комиссия рекомендует преподавателю заменить </w:t>
      </w:r>
      <w:r w:rsidR="0017363C">
        <w:t>неоднократно задействованного кандидата</w:t>
      </w:r>
      <w:r>
        <w:t xml:space="preserve">. Комиссия будет информировать </w:t>
      </w:r>
      <w:r w:rsidR="00640685">
        <w:t xml:space="preserve">о таких случаях менеджера </w:t>
      </w:r>
      <w:r>
        <w:t xml:space="preserve"> департамента.</w:t>
      </w:r>
    </w:p>
    <w:p w:rsidR="00CE04D4" w:rsidRDefault="00CE04D4" w:rsidP="001C50EA">
      <w:pPr>
        <w:jc w:val="both"/>
      </w:pPr>
      <w:r>
        <w:t>1.3.2.</w:t>
      </w:r>
      <w:r>
        <w:tab/>
        <w:t>за денежное вознаграждение преимущественно привлекаются только студенты факультета. Привлечение студентов других факультетов за денежное вознаграждение возможно только в исключительных случаях.  Допускается их привлечение в качестве участия в проектной работе или на безвозмездной основе.</w:t>
      </w:r>
    </w:p>
    <w:p w:rsidR="00CE04D4" w:rsidRDefault="00CE04D4" w:rsidP="001C50EA">
      <w:pPr>
        <w:jc w:val="both"/>
      </w:pPr>
      <w:r>
        <w:t>1.4.</w:t>
      </w:r>
      <w:r>
        <w:tab/>
        <w:t>Заявки для участия в Проекте подаются преподавателями дважды в год: для учебных дисциплин, на</w:t>
      </w:r>
      <w:r w:rsidR="00640685">
        <w:t>чинающихся в 1-2 модулях – до 20</w:t>
      </w:r>
      <w:r>
        <w:t xml:space="preserve"> июня текущего года</w:t>
      </w:r>
      <w:r w:rsidR="00640685">
        <w:t>; в 3-4 модулях – до 2</w:t>
      </w:r>
      <w:r>
        <w:t>0 декабря текущего года. В случае если дисциплина продолжается в следующем учебном году,  оформляется  новая заявка  о привлечении  учебного ассистента.</w:t>
      </w:r>
    </w:p>
    <w:p w:rsidR="00CE04D4" w:rsidRDefault="00CE04D4" w:rsidP="001C50EA">
      <w:pPr>
        <w:jc w:val="both"/>
      </w:pPr>
      <w:r>
        <w:t>1.5.</w:t>
      </w:r>
      <w:r>
        <w:tab/>
        <w:t>На основании поданных заяв</w:t>
      </w:r>
      <w:r w:rsidR="00640685">
        <w:t xml:space="preserve">ок ответственные от факультета </w:t>
      </w:r>
      <w:r>
        <w:t xml:space="preserve"> проверяют данные кандидатов на позиции учебного ассистента в соответствии с Правилами к реализации проекта «</w:t>
      </w:r>
      <w:r w:rsidR="00640685">
        <w:t xml:space="preserve">Учебный ассистент» факультета </w:t>
      </w:r>
      <w:r w:rsidR="00640685" w:rsidRPr="00640685">
        <w:t>мирово</w:t>
      </w:r>
      <w:r w:rsidR="00712C00">
        <w:t>й экономики и мировой политики</w:t>
      </w:r>
      <w:r>
        <w:t>.</w:t>
      </w:r>
    </w:p>
    <w:p w:rsidR="00CE04D4" w:rsidRDefault="00CE04D4" w:rsidP="001C50EA">
      <w:pPr>
        <w:jc w:val="both"/>
      </w:pPr>
      <w:r>
        <w:lastRenderedPageBreak/>
        <w:t>1.6.</w:t>
      </w:r>
      <w:r>
        <w:tab/>
        <w:t>Если кандидат в ассистенты не слушал курс, на который он претендует, или имеет по нему оценку ниже 8 баллов, то заявитель должен прикрепить к заявке рекомендацию, подпис</w:t>
      </w:r>
      <w:r w:rsidR="00712C00">
        <w:t>анную преподавателем</w:t>
      </w:r>
      <w:r>
        <w:t>, с о</w:t>
      </w:r>
      <w:r w:rsidR="0017363C">
        <w:t xml:space="preserve">боснованием необходимости </w:t>
      </w:r>
      <w:r>
        <w:t xml:space="preserve"> в этом кандидате.</w:t>
      </w:r>
    </w:p>
    <w:p w:rsidR="00CE04D4" w:rsidRDefault="00CE04D4" w:rsidP="001C50EA">
      <w:pPr>
        <w:jc w:val="both"/>
      </w:pPr>
      <w:r>
        <w:t xml:space="preserve">В первую очередь учебными ассистентами обеспечиваются </w:t>
      </w:r>
      <w:r w:rsidR="00712C00">
        <w:t xml:space="preserve">в </w:t>
      </w:r>
      <w:r>
        <w:t>приоритете обязательные дисциплины  и дисциплины по вы</w:t>
      </w:r>
      <w:r w:rsidR="00712C00">
        <w:t>бору с числом слушателей более 4</w:t>
      </w:r>
      <w:r>
        <w:t xml:space="preserve">0 человек. </w:t>
      </w:r>
    </w:p>
    <w:p w:rsidR="00CE04D4" w:rsidRDefault="00712C00" w:rsidP="001C50EA">
      <w:pPr>
        <w:jc w:val="both"/>
      </w:pPr>
      <w:r>
        <w:t>1.7</w:t>
      </w:r>
      <w:r w:rsidR="00CE04D4">
        <w:t>.</w:t>
      </w:r>
      <w:r w:rsidR="00CE04D4">
        <w:tab/>
        <w:t xml:space="preserve">Комиссия по поддержке образовательных инициатив факультета рассматривает заявки от департаментов и  принимает решение об объеме финансирования заявок. Информация направляется в департаменты. </w:t>
      </w:r>
    </w:p>
    <w:p w:rsidR="00CE04D4" w:rsidRDefault="00CE04D4" w:rsidP="001C50EA">
      <w:pPr>
        <w:jc w:val="both"/>
      </w:pPr>
      <w:r>
        <w:t>Этапы проведения отбора учебных ассистентов.</w:t>
      </w:r>
    </w:p>
    <w:p w:rsidR="00CE04D4" w:rsidRDefault="00CE04D4" w:rsidP="001C50EA">
      <w:pPr>
        <w:jc w:val="both"/>
      </w:pPr>
      <w:r>
        <w:t>Подача заявок</w:t>
      </w:r>
      <w:r w:rsidR="00712C00">
        <w:t xml:space="preserve"> преподавателями</w:t>
      </w:r>
      <w:r w:rsidR="00712C00">
        <w:tab/>
        <w:t>с 01 июня до 20</w:t>
      </w:r>
      <w:r>
        <w:t xml:space="preserve"> июн</w:t>
      </w:r>
      <w:r w:rsidR="00712C00">
        <w:t>я текущего года</w:t>
      </w:r>
      <w:r w:rsidR="001C50EA">
        <w:t>,</w:t>
      </w:r>
      <w:r w:rsidR="00712C00">
        <w:tab/>
        <w:t>с 25 ноября до 2</w:t>
      </w:r>
      <w:r>
        <w:t>0 декабря текущего года</w:t>
      </w:r>
      <w:r w:rsidR="001C50EA">
        <w:t>.</w:t>
      </w:r>
    </w:p>
    <w:p w:rsidR="00CE04D4" w:rsidRDefault="00CE04D4" w:rsidP="001C50EA">
      <w:pPr>
        <w:jc w:val="both"/>
      </w:pPr>
      <w:r>
        <w:t>Решение комиссии по поддержке образовательных инициати</w:t>
      </w:r>
      <w:proofErr w:type="gramStart"/>
      <w:r>
        <w:t>в</w:t>
      </w:r>
      <w:r w:rsidR="001C50EA">
        <w:t>-</w:t>
      </w:r>
      <w:proofErr w:type="gramEnd"/>
      <w:r w:rsidR="00712C00">
        <w:t xml:space="preserve"> до 29 июня текущего года</w:t>
      </w:r>
      <w:r w:rsidR="001C50EA">
        <w:t xml:space="preserve">, </w:t>
      </w:r>
      <w:r w:rsidR="00712C00">
        <w:tab/>
        <w:t>до 25</w:t>
      </w:r>
      <w:r>
        <w:t xml:space="preserve"> декабря текущего года</w:t>
      </w:r>
      <w:r w:rsidR="001C50EA">
        <w:t>.</w:t>
      </w:r>
    </w:p>
    <w:p w:rsidR="00CE04D4" w:rsidRDefault="00CE04D4" w:rsidP="001C50EA">
      <w:pPr>
        <w:jc w:val="both"/>
      </w:pPr>
      <w:r>
        <w:t>Окончательное р</w:t>
      </w:r>
      <w:r w:rsidR="001C50EA">
        <w:t>ешение -</w:t>
      </w:r>
      <w:r w:rsidR="00712C00">
        <w:t xml:space="preserve"> до 5 июля текущего года</w:t>
      </w:r>
      <w:r w:rsidR="001C50EA">
        <w:t>,</w:t>
      </w:r>
      <w:r w:rsidR="00712C00">
        <w:tab/>
        <w:t>до 30</w:t>
      </w:r>
      <w:r>
        <w:t xml:space="preserve"> декабря текущего года</w:t>
      </w:r>
      <w:r w:rsidR="001C50EA">
        <w:t>.</w:t>
      </w:r>
    </w:p>
    <w:p w:rsidR="00CE04D4" w:rsidRDefault="00CE04D4" w:rsidP="001C50EA">
      <w:pPr>
        <w:jc w:val="both"/>
      </w:pPr>
      <w:r>
        <w:t>2.</w:t>
      </w:r>
      <w:r>
        <w:tab/>
        <w:t xml:space="preserve">Организация деятельности учебного ассистента. </w:t>
      </w:r>
    </w:p>
    <w:p w:rsidR="00CE04D4" w:rsidRDefault="00CE04D4" w:rsidP="001C50EA">
      <w:pPr>
        <w:jc w:val="both"/>
      </w:pPr>
      <w:r>
        <w:t>Учебный ассистент обязан добросовестно</w:t>
      </w:r>
      <w:r w:rsidR="00712C00">
        <w:t xml:space="preserve"> и ответственно </w:t>
      </w:r>
      <w:r>
        <w:t xml:space="preserve"> выполнять задания преподавателя.</w:t>
      </w:r>
    </w:p>
    <w:p w:rsidR="00CE04D4" w:rsidRDefault="00CE04D4" w:rsidP="001C50EA">
      <w:pPr>
        <w:jc w:val="both"/>
      </w:pPr>
      <w:r>
        <w:t>2.1.</w:t>
      </w:r>
      <w:r>
        <w:tab/>
        <w:t>Перечень работ, которые могут выполнять учебные ассистенты:</w:t>
      </w:r>
    </w:p>
    <w:p w:rsidR="00CE04D4" w:rsidRDefault="00CE04D4" w:rsidP="001C50EA">
      <w:pPr>
        <w:jc w:val="both"/>
      </w:pPr>
      <w:r>
        <w:t>2.1.1.</w:t>
      </w:r>
      <w:r>
        <w:tab/>
        <w:t>помощь преподавателю в проведении занятий и консультировании студентов по дисциплине;</w:t>
      </w:r>
    </w:p>
    <w:p w:rsidR="00CE04D4" w:rsidRDefault="00CE04D4" w:rsidP="001C50EA">
      <w:pPr>
        <w:jc w:val="both"/>
      </w:pPr>
      <w:r>
        <w:t>2.1.2.</w:t>
      </w:r>
      <w:r>
        <w:tab/>
        <w:t>помощь преподавателю в проверке результатов текущего контроля знаний студентов по дисциплине;</w:t>
      </w:r>
    </w:p>
    <w:p w:rsidR="00CE04D4" w:rsidRDefault="00CE04D4" w:rsidP="001C50EA">
      <w:pPr>
        <w:jc w:val="both"/>
      </w:pPr>
      <w:r>
        <w:t>2.1.3.</w:t>
      </w:r>
      <w:r>
        <w:tab/>
        <w:t xml:space="preserve">помощь преподавателю в подготовке занятий (разработке </w:t>
      </w:r>
      <w:proofErr w:type="spellStart"/>
      <w:r>
        <w:t>cas</w:t>
      </w:r>
      <w:bookmarkStart w:id="0" w:name="_GoBack"/>
      <w:bookmarkEnd w:id="0"/>
      <w:r>
        <w:t>e-studies</w:t>
      </w:r>
      <w:proofErr w:type="spellEnd"/>
      <w:r>
        <w:t>, деловых игр, тестов, тренингов, компьютерных экспериментов и других дидактических форм);</w:t>
      </w:r>
    </w:p>
    <w:p w:rsidR="00CE04D4" w:rsidRDefault="00CE04D4" w:rsidP="001C50EA">
      <w:pPr>
        <w:jc w:val="both"/>
      </w:pPr>
      <w:r>
        <w:t>2.1.4.</w:t>
      </w:r>
      <w:r>
        <w:tab/>
        <w:t xml:space="preserve">оформление </w:t>
      </w:r>
      <w:proofErr w:type="gramStart"/>
      <w:r>
        <w:t>интернет-страницы</w:t>
      </w:r>
      <w:proofErr w:type="gramEnd"/>
      <w:r>
        <w:t xml:space="preserve"> (сайта) дисциплины в электронной информационной среде, включая размещение материалов к занятиям, формирование вопросов для тестирования;</w:t>
      </w:r>
    </w:p>
    <w:p w:rsidR="00CE04D4" w:rsidRDefault="00CE04D4" w:rsidP="001C50EA">
      <w:pPr>
        <w:jc w:val="both"/>
      </w:pPr>
      <w:r>
        <w:t>2.1.5.</w:t>
      </w:r>
      <w:r>
        <w:tab/>
        <w:t>помощь преподавателю в разработке раздаточных материалов и заданий для самостоятельной работы студентов;</w:t>
      </w:r>
    </w:p>
    <w:p w:rsidR="00CE04D4" w:rsidRDefault="00CE04D4" w:rsidP="001C50EA">
      <w:pPr>
        <w:jc w:val="both"/>
      </w:pPr>
      <w:r>
        <w:t>2.1.6.</w:t>
      </w:r>
      <w:r>
        <w:tab/>
        <w:t>посещение занятий преподавателей с целью изучения методики преподавания дисциплины;</w:t>
      </w:r>
    </w:p>
    <w:p w:rsidR="00CE04D4" w:rsidRDefault="00CE04D4" w:rsidP="001C50EA">
      <w:pPr>
        <w:jc w:val="both"/>
      </w:pPr>
      <w:r>
        <w:t>2.1.7.</w:t>
      </w:r>
      <w:r>
        <w:tab/>
        <w:t>помощь преподавателю в проведении аттестации студентов на защитах ВКР (для студентов 1 курса магистратуры/аспирантов);</w:t>
      </w:r>
    </w:p>
    <w:p w:rsidR="00CE04D4" w:rsidRDefault="00CE04D4" w:rsidP="001C50EA">
      <w:pPr>
        <w:jc w:val="both"/>
      </w:pPr>
      <w:r>
        <w:t>2.1.8.</w:t>
      </w:r>
      <w:r>
        <w:tab/>
        <w:t>учет выполненной работы.</w:t>
      </w:r>
    </w:p>
    <w:p w:rsidR="00CE04D4" w:rsidRDefault="00CE04D4" w:rsidP="001C50EA">
      <w:pPr>
        <w:jc w:val="both"/>
      </w:pPr>
      <w:r>
        <w:t>2.2.</w:t>
      </w:r>
      <w:r>
        <w:tab/>
        <w:t>Учебный ассистент не вправе:</w:t>
      </w:r>
    </w:p>
    <w:p w:rsidR="00CE04D4" w:rsidRDefault="00CE04D4" w:rsidP="001C50EA">
      <w:pPr>
        <w:jc w:val="both"/>
      </w:pPr>
      <w:r>
        <w:t>2.2.1.</w:t>
      </w:r>
      <w:r>
        <w:tab/>
        <w:t>самостоятельно вести аудиторные занятия по дисциплине;</w:t>
      </w:r>
    </w:p>
    <w:p w:rsidR="00CE04D4" w:rsidRDefault="00CE04D4" w:rsidP="001C50EA">
      <w:pPr>
        <w:jc w:val="both"/>
      </w:pPr>
      <w:r>
        <w:lastRenderedPageBreak/>
        <w:t>2.2.2.</w:t>
      </w:r>
      <w:r>
        <w:tab/>
        <w:t>проверять экзаменационные работы по дисциплине;</w:t>
      </w:r>
    </w:p>
    <w:p w:rsidR="00CE04D4" w:rsidRDefault="00CE04D4" w:rsidP="001C50EA">
      <w:pPr>
        <w:jc w:val="both"/>
      </w:pPr>
      <w:r>
        <w:t>2.2.3.</w:t>
      </w:r>
      <w:r>
        <w:tab/>
        <w:t>аргументировать невозможность (если таковая возникнет) в полном объеме осваивать образовательную программу, по которой он обучается в НИУ ВШЭ, необходимостью выполнения функции учебного ассистента;</w:t>
      </w:r>
    </w:p>
    <w:p w:rsidR="00CE04D4" w:rsidRDefault="00CE04D4" w:rsidP="001C50EA">
      <w:pPr>
        <w:jc w:val="both"/>
      </w:pPr>
      <w:r>
        <w:t>2.2.4.</w:t>
      </w:r>
      <w:r>
        <w:tab/>
        <w:t>использовать учебные материалы, которые ему стали доступны в результате выполнения задач учебного ассистента, для организации индивидуальных занятий со студентами, если эта деятельность не связана с выполнением задач учебного ассистента.</w:t>
      </w:r>
    </w:p>
    <w:p w:rsidR="00CE04D4" w:rsidRDefault="00CE04D4" w:rsidP="001C50EA">
      <w:pPr>
        <w:jc w:val="both"/>
      </w:pPr>
      <w:r>
        <w:t>3.</w:t>
      </w:r>
      <w:r>
        <w:tab/>
        <w:t>Формы вознаграждения учебных ассистентов.</w:t>
      </w:r>
    </w:p>
    <w:p w:rsidR="00CE04D4" w:rsidRDefault="00CE04D4" w:rsidP="001C50EA">
      <w:pPr>
        <w:jc w:val="both"/>
      </w:pPr>
      <w:r>
        <w:t>3.1.</w:t>
      </w:r>
      <w:r>
        <w:tab/>
        <w:t xml:space="preserve">Если учебный ассистент привлекается к исполнению задач учебного ассистента без оплаты, то с ним оформляется соглашение (Приложение 1), фиксирующее согласие учебного ассистента безвозмездно выполнять определенный в соглашении набор заданий, сроки выполнения заданий, а также обязательство не нарушать Правила и Положение о реализации проекта «Учебный ассистент». </w:t>
      </w:r>
    </w:p>
    <w:p w:rsidR="00CE04D4" w:rsidRDefault="00CE04D4" w:rsidP="001C50EA">
      <w:pPr>
        <w:jc w:val="both"/>
      </w:pPr>
      <w:r>
        <w:t>3.2.</w:t>
      </w:r>
      <w:r>
        <w:tab/>
        <w:t>После окончания работы и сдачи отчета (Приложение 2) руководители учебных ассистентов оценивают ассистента, и проставляют в соответствующую ведомость (проектная работа и/или практика) полученную оценку.</w:t>
      </w:r>
    </w:p>
    <w:p w:rsidR="00CE04D4" w:rsidRDefault="00CE04D4" w:rsidP="001C50EA">
      <w:pPr>
        <w:jc w:val="both"/>
      </w:pPr>
      <w:r>
        <w:t>3.2.1.</w:t>
      </w:r>
      <w:r>
        <w:tab/>
        <w:t>в качестве проектной работы засчитывается работа учебного ассистента в течение двух модулей в одной группе или в течение одного модуля в двух группах;</w:t>
      </w:r>
    </w:p>
    <w:p w:rsidR="00CE04D4" w:rsidRDefault="00CE04D4" w:rsidP="001C50EA">
      <w:pPr>
        <w:jc w:val="both"/>
      </w:pPr>
      <w:r>
        <w:t>3.2.2.</w:t>
      </w:r>
      <w:r>
        <w:tab/>
        <w:t>в качестве практики засчитывается работа учебного ассистента в тече</w:t>
      </w:r>
      <w:r w:rsidR="004A0626">
        <w:t>ние трех модулей в одной группе</w:t>
      </w:r>
      <w:r>
        <w:t>.</w:t>
      </w:r>
    </w:p>
    <w:p w:rsidR="00CE04D4" w:rsidRDefault="00CE04D4" w:rsidP="001C50EA">
      <w:pPr>
        <w:jc w:val="both"/>
      </w:pPr>
      <w:r>
        <w:t>3.3.</w:t>
      </w:r>
      <w:r>
        <w:tab/>
        <w:t xml:space="preserve">Если учебный ассистент привлекается к исполнению задач учебного ассистента за вознаграждение, то отношения Университета и учебного ассистента оформляются с помощью </w:t>
      </w:r>
      <w:r w:rsidR="004A0626">
        <w:t>договора гражданско-правового характера</w:t>
      </w:r>
      <w:r>
        <w:t xml:space="preserve"> об оказании услуг (далее - договор).</w:t>
      </w:r>
    </w:p>
    <w:p w:rsidR="00CE04D4" w:rsidRDefault="00CE04D4" w:rsidP="001C50EA">
      <w:pPr>
        <w:jc w:val="both"/>
      </w:pPr>
      <w:r>
        <w:t>3.3.2.</w:t>
      </w:r>
      <w:r>
        <w:tab/>
        <w:t>К договору прилагаются следующие документы:</w:t>
      </w:r>
    </w:p>
    <w:p w:rsidR="00CE04D4" w:rsidRDefault="004A0626" w:rsidP="001C50EA">
      <w:pPr>
        <w:jc w:val="both"/>
      </w:pPr>
      <w:r>
        <w:t>-</w:t>
      </w:r>
      <w:r w:rsidR="00CE04D4">
        <w:tab/>
        <w:t>копия паспорта (включая страницу с оттиском штампа о регистрации гражданина по месту жительства);</w:t>
      </w:r>
    </w:p>
    <w:p w:rsidR="00CE04D4" w:rsidRDefault="004A0626" w:rsidP="001C50EA">
      <w:pPr>
        <w:jc w:val="both"/>
      </w:pPr>
      <w:r>
        <w:t>-</w:t>
      </w:r>
      <w:r w:rsidR="00CE04D4">
        <w:tab/>
        <w:t>копия свидетельства о постановке на учет в налоговом органе;</w:t>
      </w:r>
    </w:p>
    <w:p w:rsidR="00CE04D4" w:rsidRDefault="004A0626" w:rsidP="001C50EA">
      <w:pPr>
        <w:jc w:val="both"/>
      </w:pPr>
      <w:r>
        <w:t>-</w:t>
      </w:r>
      <w:r w:rsidR="00CE04D4">
        <w:tab/>
        <w:t>копия страхового свидетельства государственного пенсионного страхования, при его отсутствии оформление пенсионного страхового свидетельства осуществляет Управление персонала по заявлению учебного ассистента.</w:t>
      </w:r>
    </w:p>
    <w:p w:rsidR="004A0626" w:rsidRDefault="004A0626" w:rsidP="001C50EA">
      <w:pPr>
        <w:jc w:val="both"/>
      </w:pPr>
      <w:r>
        <w:t>-</w:t>
      </w:r>
      <w:r w:rsidR="007D347F">
        <w:tab/>
        <w:t>заявление о перечислении оплаты на банковскую карточку УА.</w:t>
      </w:r>
    </w:p>
    <w:p w:rsidR="00CE04D4" w:rsidRDefault="00CE04D4" w:rsidP="001C50EA">
      <w:pPr>
        <w:jc w:val="both"/>
      </w:pPr>
      <w:r>
        <w:t>3.3.3.</w:t>
      </w:r>
      <w:r>
        <w:tab/>
        <w:t>При условии выполнения студентом/аспирантом обязанностей учебного ассистента за денежное вознаграждение, работа засчитывается не менее чем в двух группах.</w:t>
      </w:r>
    </w:p>
    <w:p w:rsidR="009D16D2" w:rsidRDefault="00CE04D4" w:rsidP="001C50EA">
      <w:pPr>
        <w:jc w:val="both"/>
      </w:pPr>
      <w:r>
        <w:t>3.3.4.</w:t>
      </w:r>
      <w:r>
        <w:tab/>
        <w:t xml:space="preserve">Оплата услуг учебного ассистента по договору производится на основании акта оказанных услуг и отчета учебного ассистента, соответствующих техническому заданию к договору, с указанием объема услуг. </w:t>
      </w:r>
    </w:p>
    <w:sectPr w:rsidR="009D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D4"/>
    <w:rsid w:val="0017363C"/>
    <w:rsid w:val="001C50EA"/>
    <w:rsid w:val="004A0626"/>
    <w:rsid w:val="00640685"/>
    <w:rsid w:val="00712C00"/>
    <w:rsid w:val="007D347F"/>
    <w:rsid w:val="009D16D2"/>
    <w:rsid w:val="00CE04D4"/>
    <w:rsid w:val="00E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2017-03-09T07:43:00Z</dcterms:created>
  <dcterms:modified xsi:type="dcterms:W3CDTF">2017-03-14T08:23:00Z</dcterms:modified>
</cp:coreProperties>
</file>