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31E24" w14:textId="1E2781D4" w:rsidR="00BC5BE5" w:rsidRPr="00614FBD" w:rsidRDefault="00BC5BE5" w:rsidP="00614FBD">
      <w:pPr>
        <w:spacing w:before="100" w:beforeAutospacing="1" w:after="100" w:afterAutospacing="1" w:line="360" w:lineRule="auto"/>
        <w:contextualSpacing/>
        <w:jc w:val="center"/>
        <w:outlineLvl w:val="0"/>
        <w:rPr>
          <w:rFonts w:eastAsia="Arial Unicode MS"/>
          <w:sz w:val="28"/>
          <w:szCs w:val="28"/>
          <w:u w:color="000000"/>
          <w:lang w:val="ru-RU"/>
        </w:rPr>
      </w:pPr>
      <w:r w:rsidRPr="00614FBD">
        <w:rPr>
          <w:rFonts w:eastAsia="Arial Unicode MS"/>
          <w:sz w:val="28"/>
          <w:szCs w:val="28"/>
          <w:u w:color="000000"/>
          <w:lang w:val="ru-RU"/>
        </w:rPr>
        <w:t>Правительство Российской Федерации</w:t>
      </w:r>
    </w:p>
    <w:p w14:paraId="2B09E014" w14:textId="44196AEB" w:rsidR="00BC5BE5" w:rsidRPr="00614FBD" w:rsidRDefault="00BC5BE5" w:rsidP="00614FBD">
      <w:pPr>
        <w:spacing w:before="100" w:beforeAutospacing="1" w:after="100" w:afterAutospacing="1" w:line="360" w:lineRule="auto"/>
        <w:contextualSpacing/>
        <w:jc w:val="center"/>
        <w:outlineLvl w:val="0"/>
        <w:rPr>
          <w:rFonts w:eastAsia="Arial Unicode MS"/>
          <w:sz w:val="28"/>
          <w:szCs w:val="28"/>
          <w:u w:color="000000"/>
          <w:lang w:val="ru-RU"/>
        </w:rPr>
      </w:pPr>
      <w:r w:rsidRPr="00614FBD">
        <w:rPr>
          <w:rFonts w:eastAsia="Arial Unicode MS"/>
          <w:sz w:val="28"/>
          <w:szCs w:val="28"/>
          <w:u w:color="000000"/>
          <w:lang w:val="ru-RU"/>
        </w:rPr>
        <w:t>Федеральное государственное автономное образовательное учреждение высшего образования</w:t>
      </w:r>
    </w:p>
    <w:p w14:paraId="34E624BA" w14:textId="77777777" w:rsidR="00BC5BE5" w:rsidRPr="00614FBD" w:rsidRDefault="00BC5BE5" w:rsidP="00614FBD">
      <w:pPr>
        <w:spacing w:before="100" w:beforeAutospacing="1" w:after="100" w:afterAutospacing="1" w:line="360" w:lineRule="auto"/>
        <w:contextualSpacing/>
        <w:jc w:val="center"/>
        <w:outlineLvl w:val="0"/>
        <w:rPr>
          <w:rFonts w:eastAsia="Arial Unicode MS"/>
          <w:sz w:val="28"/>
          <w:szCs w:val="28"/>
          <w:u w:color="000000"/>
          <w:lang w:val="ru-RU"/>
        </w:rPr>
      </w:pPr>
      <w:r w:rsidRPr="00614FBD">
        <w:rPr>
          <w:rFonts w:eastAsia="Arial Unicode MS"/>
          <w:sz w:val="28"/>
          <w:szCs w:val="28"/>
          <w:u w:color="000000"/>
          <w:lang w:val="ru-RU"/>
        </w:rPr>
        <w:t>«Национальный исследовательский университет</w:t>
      </w:r>
    </w:p>
    <w:p w14:paraId="4E14CFD0" w14:textId="6CAC6E4A" w:rsidR="00BC5BE5" w:rsidRPr="00614FBD" w:rsidRDefault="00BC5BE5" w:rsidP="00614FBD">
      <w:pPr>
        <w:spacing w:before="100" w:beforeAutospacing="1" w:after="100" w:afterAutospacing="1" w:line="360" w:lineRule="auto"/>
        <w:contextualSpacing/>
        <w:jc w:val="center"/>
        <w:outlineLvl w:val="0"/>
        <w:rPr>
          <w:rFonts w:eastAsia="Arial Unicode MS"/>
          <w:sz w:val="28"/>
          <w:szCs w:val="28"/>
          <w:u w:color="000000"/>
          <w:lang w:val="ru-RU"/>
        </w:rPr>
      </w:pPr>
      <w:r w:rsidRPr="00614FBD">
        <w:rPr>
          <w:rFonts w:eastAsia="Arial Unicode MS"/>
          <w:sz w:val="28"/>
          <w:szCs w:val="28"/>
          <w:u w:color="000000"/>
          <w:lang w:val="ru-RU"/>
        </w:rPr>
        <w:t>Высшая школа экономики»</w:t>
      </w:r>
    </w:p>
    <w:p w14:paraId="0F753A0E" w14:textId="77777777" w:rsidR="00BC5BE5" w:rsidRPr="00614FBD" w:rsidRDefault="00BC5BE5" w:rsidP="00614FBD">
      <w:pPr>
        <w:spacing w:before="100" w:beforeAutospacing="1" w:after="100" w:afterAutospacing="1" w:line="360" w:lineRule="auto"/>
        <w:contextualSpacing/>
        <w:jc w:val="center"/>
        <w:outlineLvl w:val="0"/>
        <w:rPr>
          <w:rFonts w:eastAsia="Arial Unicode MS"/>
          <w:sz w:val="28"/>
          <w:szCs w:val="28"/>
          <w:u w:color="000000"/>
          <w:lang w:val="ru-RU"/>
        </w:rPr>
      </w:pPr>
      <w:r w:rsidRPr="00614FBD">
        <w:rPr>
          <w:rFonts w:eastAsia="Arial Unicode MS"/>
          <w:sz w:val="28"/>
          <w:szCs w:val="28"/>
          <w:u w:color="000000"/>
          <w:lang w:val="ru-RU"/>
        </w:rPr>
        <w:t>Факультет мировой экономики и мировой политики</w:t>
      </w:r>
    </w:p>
    <w:p w14:paraId="1F40D63F" w14:textId="77777777" w:rsidR="00BC5BE5" w:rsidRPr="00614FBD" w:rsidRDefault="00BC5BE5" w:rsidP="00614FBD">
      <w:pPr>
        <w:spacing w:before="100" w:beforeAutospacing="1" w:after="100" w:afterAutospacing="1" w:line="360" w:lineRule="auto"/>
        <w:jc w:val="center"/>
        <w:outlineLvl w:val="0"/>
        <w:rPr>
          <w:rFonts w:eastAsia="Arial Unicode MS"/>
          <w:b/>
          <w:sz w:val="28"/>
          <w:szCs w:val="28"/>
          <w:u w:color="000000"/>
          <w:lang w:val="ru-RU"/>
        </w:rPr>
      </w:pPr>
    </w:p>
    <w:p w14:paraId="50FBB212" w14:textId="77777777" w:rsidR="00BC5BE5" w:rsidRPr="00614FBD" w:rsidRDefault="00BC5BE5" w:rsidP="00614FBD">
      <w:pPr>
        <w:tabs>
          <w:tab w:val="left" w:pos="7083"/>
        </w:tabs>
        <w:spacing w:before="100" w:beforeAutospacing="1" w:after="100" w:afterAutospacing="1" w:line="360" w:lineRule="auto"/>
        <w:outlineLvl w:val="0"/>
        <w:rPr>
          <w:rFonts w:eastAsia="Arial Unicode MS"/>
          <w:b/>
          <w:sz w:val="28"/>
          <w:szCs w:val="28"/>
          <w:u w:color="000000"/>
          <w:lang w:val="ru-RU"/>
        </w:rPr>
      </w:pPr>
    </w:p>
    <w:p w14:paraId="1A60722D" w14:textId="77777777" w:rsidR="00614FBD" w:rsidRDefault="00BC5BE5" w:rsidP="00614FBD">
      <w:pPr>
        <w:spacing w:before="100" w:beforeAutospacing="1" w:after="100" w:afterAutospacing="1" w:line="360" w:lineRule="auto"/>
        <w:jc w:val="center"/>
        <w:outlineLvl w:val="0"/>
        <w:rPr>
          <w:rFonts w:eastAsia="Arial Unicode MS"/>
          <w:sz w:val="28"/>
          <w:szCs w:val="28"/>
          <w:u w:color="000000"/>
          <w:lang w:val="ru-RU"/>
        </w:rPr>
      </w:pPr>
      <w:r w:rsidRPr="00614FBD">
        <w:rPr>
          <w:rFonts w:eastAsia="Arial Unicode MS"/>
          <w:b/>
          <w:sz w:val="28"/>
          <w:szCs w:val="28"/>
          <w:u w:color="000000"/>
          <w:lang w:val="ru-RU"/>
        </w:rPr>
        <w:t>Эссе</w:t>
      </w:r>
      <w:r w:rsidR="00614FBD">
        <w:rPr>
          <w:rFonts w:eastAsia="Arial Unicode MS"/>
          <w:b/>
          <w:sz w:val="28"/>
          <w:szCs w:val="28"/>
          <w:u w:color="000000"/>
          <w:lang w:val="ru-RU"/>
        </w:rPr>
        <w:t xml:space="preserve"> </w:t>
      </w:r>
      <w:r w:rsidRPr="00614FBD">
        <w:rPr>
          <w:rFonts w:eastAsia="Arial Unicode MS"/>
          <w:sz w:val="28"/>
          <w:szCs w:val="28"/>
          <w:u w:color="000000"/>
          <w:lang w:val="ru-RU"/>
        </w:rPr>
        <w:t xml:space="preserve">на тему: </w:t>
      </w:r>
    </w:p>
    <w:p w14:paraId="3B27C4A0" w14:textId="0108F24E" w:rsidR="00BC5BE5" w:rsidRPr="00614FBD" w:rsidRDefault="00BC5BE5" w:rsidP="00614FBD">
      <w:pPr>
        <w:spacing w:before="100" w:beforeAutospacing="1" w:after="100" w:afterAutospacing="1" w:line="360" w:lineRule="auto"/>
        <w:jc w:val="center"/>
        <w:outlineLvl w:val="0"/>
        <w:rPr>
          <w:rFonts w:eastAsia="Arial Unicode MS"/>
          <w:b/>
          <w:sz w:val="28"/>
          <w:szCs w:val="28"/>
          <w:u w:color="000000"/>
          <w:lang w:val="ru-RU"/>
        </w:rPr>
      </w:pPr>
      <w:r w:rsidRPr="00614FBD">
        <w:rPr>
          <w:rFonts w:eastAsia="Arial Unicode MS"/>
          <w:b/>
          <w:sz w:val="28"/>
          <w:szCs w:val="28"/>
          <w:u w:color="000000"/>
          <w:lang w:val="ru-RU"/>
        </w:rPr>
        <w:t xml:space="preserve">«Как произведение Юкио Мисимы </w:t>
      </w:r>
      <w:r w:rsidR="00A7445F" w:rsidRPr="00614FBD">
        <w:rPr>
          <w:rFonts w:eastAsia="Arial Unicode MS"/>
          <w:b/>
          <w:sz w:val="28"/>
          <w:szCs w:val="28"/>
          <w:u w:color="000000"/>
          <w:lang w:val="ru-RU"/>
        </w:rPr>
        <w:t xml:space="preserve">«Весенний снег» </w:t>
      </w:r>
      <w:r w:rsidRPr="00614FBD">
        <w:rPr>
          <w:rFonts w:eastAsia="Arial Unicode MS"/>
          <w:b/>
          <w:sz w:val="28"/>
          <w:szCs w:val="28"/>
          <w:u w:color="000000"/>
          <w:lang w:val="ru-RU"/>
        </w:rPr>
        <w:t>помогает международнику?»</w:t>
      </w:r>
    </w:p>
    <w:p w14:paraId="71894F12" w14:textId="77777777" w:rsidR="00BC5BE5" w:rsidRPr="00614FBD" w:rsidRDefault="00BC5BE5" w:rsidP="00614FBD">
      <w:pPr>
        <w:spacing w:before="100" w:beforeAutospacing="1" w:after="100" w:afterAutospacing="1" w:line="360" w:lineRule="auto"/>
        <w:outlineLvl w:val="0"/>
        <w:rPr>
          <w:rFonts w:eastAsia="Arial Unicode MS"/>
          <w:sz w:val="28"/>
          <w:szCs w:val="28"/>
          <w:u w:color="000000"/>
          <w:lang w:val="ru-RU"/>
        </w:rPr>
      </w:pPr>
    </w:p>
    <w:p w14:paraId="3BAB69DD" w14:textId="77777777" w:rsidR="00BC5BE5" w:rsidRPr="00614FBD" w:rsidRDefault="00BC5BE5" w:rsidP="00614FBD">
      <w:pPr>
        <w:spacing w:before="100" w:beforeAutospacing="1" w:after="100" w:afterAutospacing="1" w:line="360" w:lineRule="auto"/>
        <w:jc w:val="right"/>
        <w:outlineLvl w:val="0"/>
        <w:rPr>
          <w:rFonts w:eastAsia="Arial Unicode MS"/>
          <w:sz w:val="28"/>
          <w:szCs w:val="28"/>
          <w:u w:color="000000"/>
          <w:lang w:val="ru-RU"/>
        </w:rPr>
      </w:pPr>
      <w:r w:rsidRPr="00614FBD">
        <w:rPr>
          <w:rFonts w:eastAsia="Arial Unicode MS"/>
          <w:sz w:val="28"/>
          <w:szCs w:val="28"/>
          <w:u w:color="000000"/>
          <w:lang w:val="ru-RU"/>
        </w:rPr>
        <w:t xml:space="preserve">Выполнили: </w:t>
      </w:r>
    </w:p>
    <w:p w14:paraId="3A0914BC" w14:textId="77777777" w:rsidR="00BC5BE5" w:rsidRPr="00614FBD" w:rsidRDefault="00BC5BE5" w:rsidP="00614FBD">
      <w:pPr>
        <w:spacing w:before="100" w:beforeAutospacing="1" w:after="100" w:afterAutospacing="1" w:line="360" w:lineRule="auto"/>
        <w:contextualSpacing/>
        <w:jc w:val="right"/>
        <w:outlineLvl w:val="0"/>
        <w:rPr>
          <w:rFonts w:eastAsia="Arial Unicode MS"/>
          <w:sz w:val="28"/>
          <w:szCs w:val="28"/>
          <w:u w:color="000000"/>
          <w:lang w:val="ru-RU"/>
        </w:rPr>
      </w:pPr>
      <w:r w:rsidRPr="00614FBD">
        <w:rPr>
          <w:rFonts w:eastAsia="Arial Unicode MS"/>
          <w:sz w:val="28"/>
          <w:szCs w:val="28"/>
          <w:u w:color="000000"/>
          <w:lang w:val="ru-RU"/>
        </w:rPr>
        <w:t>Вилков Сергей</w:t>
      </w:r>
    </w:p>
    <w:p w14:paraId="096D34C9" w14:textId="77777777" w:rsidR="00BC5BE5" w:rsidRPr="00614FBD" w:rsidRDefault="00BC5BE5" w:rsidP="00614FBD">
      <w:pPr>
        <w:spacing w:before="100" w:beforeAutospacing="1" w:after="100" w:afterAutospacing="1" w:line="360" w:lineRule="auto"/>
        <w:contextualSpacing/>
        <w:jc w:val="right"/>
        <w:outlineLvl w:val="0"/>
        <w:rPr>
          <w:rFonts w:eastAsia="Arial Unicode MS"/>
          <w:sz w:val="28"/>
          <w:szCs w:val="28"/>
          <w:u w:color="000000"/>
          <w:lang w:val="ru-RU"/>
        </w:rPr>
      </w:pPr>
      <w:r w:rsidRPr="00614FBD">
        <w:rPr>
          <w:rFonts w:eastAsia="Arial Unicode MS"/>
          <w:sz w:val="28"/>
          <w:szCs w:val="28"/>
          <w:u w:color="000000"/>
          <w:lang w:val="ru-RU"/>
        </w:rPr>
        <w:t>Никитская Екатерина</w:t>
      </w:r>
    </w:p>
    <w:p w14:paraId="3A3023F3" w14:textId="77777777" w:rsidR="00614FBD" w:rsidRDefault="00BC5BE5" w:rsidP="00614FBD">
      <w:pPr>
        <w:spacing w:before="100" w:beforeAutospacing="1" w:after="100" w:afterAutospacing="1" w:line="360" w:lineRule="auto"/>
        <w:contextualSpacing/>
        <w:jc w:val="right"/>
        <w:outlineLvl w:val="0"/>
        <w:rPr>
          <w:rFonts w:eastAsia="Arial Unicode MS"/>
          <w:sz w:val="28"/>
          <w:szCs w:val="28"/>
          <w:u w:color="000000"/>
          <w:lang w:val="ru-RU"/>
        </w:rPr>
      </w:pPr>
      <w:r w:rsidRPr="00614FBD">
        <w:rPr>
          <w:rFonts w:eastAsia="Arial Unicode MS"/>
          <w:sz w:val="28"/>
          <w:szCs w:val="28"/>
          <w:u w:color="000000"/>
          <w:lang w:val="ru-RU"/>
        </w:rPr>
        <w:t>Рощина Варвара</w:t>
      </w:r>
    </w:p>
    <w:p w14:paraId="2718B684" w14:textId="63DFE649" w:rsidR="00BC5BE5" w:rsidRPr="00614FBD" w:rsidRDefault="00BC5BE5" w:rsidP="00614FBD">
      <w:pPr>
        <w:spacing w:before="100" w:beforeAutospacing="1" w:after="100" w:afterAutospacing="1" w:line="360" w:lineRule="auto"/>
        <w:contextualSpacing/>
        <w:jc w:val="right"/>
        <w:outlineLvl w:val="0"/>
        <w:rPr>
          <w:rFonts w:eastAsia="Arial Unicode MS"/>
          <w:sz w:val="28"/>
          <w:szCs w:val="28"/>
          <w:u w:color="000000"/>
          <w:lang w:val="ru-RU"/>
        </w:rPr>
      </w:pPr>
      <w:r w:rsidRPr="00614FBD">
        <w:rPr>
          <w:rFonts w:eastAsia="Arial Unicode MS"/>
          <w:sz w:val="28"/>
          <w:szCs w:val="28"/>
          <w:u w:color="000000"/>
          <w:lang w:val="ru-RU"/>
        </w:rPr>
        <w:t>Суслова Дарья</w:t>
      </w:r>
    </w:p>
    <w:p w14:paraId="7A1EBC7E" w14:textId="77777777" w:rsidR="00BC5BE5" w:rsidRPr="00614FBD" w:rsidRDefault="00BC5BE5" w:rsidP="00614FBD">
      <w:pPr>
        <w:spacing w:before="100" w:beforeAutospacing="1" w:after="100" w:afterAutospacing="1" w:line="360" w:lineRule="auto"/>
        <w:jc w:val="right"/>
        <w:outlineLvl w:val="0"/>
        <w:rPr>
          <w:rFonts w:eastAsia="Arial Unicode MS"/>
          <w:sz w:val="28"/>
          <w:szCs w:val="28"/>
          <w:u w:color="000000"/>
          <w:lang w:val="ru-RU"/>
        </w:rPr>
      </w:pPr>
    </w:p>
    <w:p w14:paraId="0832261D" w14:textId="77777777" w:rsidR="00BC5BE5" w:rsidRDefault="00BC5BE5" w:rsidP="00614FBD">
      <w:pPr>
        <w:spacing w:before="100" w:beforeAutospacing="1" w:after="100" w:afterAutospacing="1" w:line="360" w:lineRule="auto"/>
        <w:jc w:val="right"/>
        <w:outlineLvl w:val="0"/>
        <w:rPr>
          <w:rFonts w:eastAsia="Arial Unicode MS"/>
          <w:sz w:val="28"/>
          <w:szCs w:val="28"/>
          <w:u w:color="000000"/>
          <w:lang w:val="ru-RU"/>
        </w:rPr>
      </w:pPr>
    </w:p>
    <w:p w14:paraId="277672A3" w14:textId="77777777" w:rsidR="00614FBD" w:rsidRDefault="00614FBD" w:rsidP="00614FBD">
      <w:pPr>
        <w:spacing w:before="100" w:beforeAutospacing="1" w:after="100" w:afterAutospacing="1" w:line="360" w:lineRule="auto"/>
        <w:jc w:val="right"/>
        <w:outlineLvl w:val="0"/>
        <w:rPr>
          <w:rFonts w:eastAsia="Arial Unicode MS"/>
          <w:sz w:val="28"/>
          <w:szCs w:val="28"/>
          <w:u w:color="000000"/>
          <w:lang w:val="ru-RU"/>
        </w:rPr>
      </w:pPr>
    </w:p>
    <w:p w14:paraId="061892F0" w14:textId="77777777" w:rsidR="00614FBD" w:rsidRPr="00614FBD" w:rsidRDefault="00614FBD" w:rsidP="00614FBD">
      <w:pPr>
        <w:spacing w:before="100" w:beforeAutospacing="1" w:after="100" w:afterAutospacing="1" w:line="360" w:lineRule="auto"/>
        <w:jc w:val="right"/>
        <w:outlineLvl w:val="0"/>
        <w:rPr>
          <w:rFonts w:eastAsia="Arial Unicode MS"/>
          <w:sz w:val="28"/>
          <w:szCs w:val="28"/>
          <w:u w:color="000000"/>
          <w:lang w:val="ru-RU"/>
        </w:rPr>
      </w:pPr>
    </w:p>
    <w:p w14:paraId="5022F529" w14:textId="77777777" w:rsidR="00BC5BE5" w:rsidRPr="00614FBD" w:rsidRDefault="00BC5BE5" w:rsidP="00614FBD">
      <w:pPr>
        <w:spacing w:before="100" w:beforeAutospacing="1" w:after="100" w:afterAutospacing="1" w:line="360" w:lineRule="auto"/>
        <w:jc w:val="center"/>
        <w:rPr>
          <w:rFonts w:eastAsia="Arial Unicode MS"/>
          <w:sz w:val="28"/>
          <w:szCs w:val="28"/>
          <w:u w:color="000000"/>
          <w:lang w:val="ru-RU"/>
        </w:rPr>
      </w:pPr>
      <w:r w:rsidRPr="00614FBD">
        <w:rPr>
          <w:rFonts w:eastAsia="Arial Unicode MS"/>
          <w:sz w:val="28"/>
          <w:szCs w:val="28"/>
          <w:u w:color="000000"/>
          <w:lang w:val="ru-RU"/>
        </w:rPr>
        <w:t>Москва 2018</w:t>
      </w:r>
    </w:p>
    <w:p w14:paraId="68240FC4" w14:textId="1EC8433D" w:rsidR="00BC5BE5" w:rsidRDefault="00BC5BE5" w:rsidP="00614FBD">
      <w:pPr>
        <w:pStyle w:val="a6"/>
        <w:spacing w:before="0" w:beforeAutospacing="0" w:after="0" w:afterAutospacing="0" w:line="360" w:lineRule="auto"/>
        <w:jc w:val="both"/>
        <w:rPr>
          <w:rFonts w:eastAsia="Arial Unicode MS"/>
          <w:b/>
          <w:sz w:val="28"/>
          <w:szCs w:val="28"/>
          <w:u w:color="000000"/>
        </w:rPr>
      </w:pPr>
      <w:r w:rsidRPr="00614FBD">
        <w:rPr>
          <w:rFonts w:eastAsia="Arial Unicode MS"/>
          <w:b/>
          <w:sz w:val="28"/>
          <w:szCs w:val="28"/>
          <w:u w:color="000000"/>
        </w:rPr>
        <w:lastRenderedPageBreak/>
        <w:t>Содержание</w:t>
      </w:r>
    </w:p>
    <w:p w14:paraId="7D78CFC9" w14:textId="77777777" w:rsidR="00614FBD" w:rsidRPr="00614FBD" w:rsidRDefault="00614FBD" w:rsidP="00BC5BE5">
      <w:pPr>
        <w:pStyle w:val="a6"/>
        <w:spacing w:before="0" w:beforeAutospacing="0" w:after="0" w:afterAutospacing="0" w:line="360" w:lineRule="auto"/>
        <w:ind w:firstLine="700"/>
        <w:jc w:val="both"/>
        <w:rPr>
          <w:rFonts w:eastAsia="Arial Unicode MS"/>
          <w:b/>
          <w:sz w:val="28"/>
          <w:szCs w:val="28"/>
          <w:u w:color="000000"/>
        </w:rPr>
      </w:pPr>
    </w:p>
    <w:tbl>
      <w:tblPr>
        <w:tblStyle w:val="PlainTable4"/>
        <w:tblW w:w="0" w:type="auto"/>
        <w:tblLook w:val="04A0" w:firstRow="1" w:lastRow="0" w:firstColumn="1" w:lastColumn="0" w:noHBand="0" w:noVBand="1"/>
      </w:tblPr>
      <w:tblGrid>
        <w:gridCol w:w="7933"/>
        <w:gridCol w:w="1406"/>
      </w:tblGrid>
      <w:tr w:rsidR="00BC5BE5" w:rsidRPr="00614FBD" w14:paraId="586B25AA" w14:textId="77777777" w:rsidTr="00BC5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4A7DC54B" w14:textId="77777777" w:rsidR="00BC5BE5" w:rsidRPr="00614FBD" w:rsidRDefault="00BC5BE5" w:rsidP="00BC5BE5">
            <w:pPr>
              <w:pStyle w:val="a6"/>
              <w:spacing w:before="0" w:beforeAutospacing="0" w:after="0" w:afterAutospacing="0" w:line="360" w:lineRule="auto"/>
              <w:jc w:val="both"/>
              <w:rPr>
                <w:rFonts w:eastAsia="Arial Unicode MS"/>
                <w:b w:val="0"/>
                <w:i/>
                <w:sz w:val="28"/>
                <w:szCs w:val="28"/>
                <w:u w:color="000000"/>
              </w:rPr>
            </w:pPr>
            <w:r w:rsidRPr="00614FBD">
              <w:rPr>
                <w:rFonts w:eastAsia="Arial Unicode MS"/>
                <w:b w:val="0"/>
                <w:sz w:val="28"/>
                <w:szCs w:val="28"/>
                <w:u w:color="000000"/>
              </w:rPr>
              <w:t xml:space="preserve">Введение </w:t>
            </w:r>
            <w:r w:rsidRPr="00614FBD">
              <w:rPr>
                <w:rFonts w:eastAsia="Arial Unicode MS"/>
                <w:b w:val="0"/>
                <w:i/>
                <w:sz w:val="28"/>
                <w:szCs w:val="28"/>
                <w:u w:color="000000"/>
              </w:rPr>
              <w:t>(Дарья Суслова)</w:t>
            </w:r>
          </w:p>
        </w:tc>
        <w:tc>
          <w:tcPr>
            <w:tcW w:w="1406" w:type="dxa"/>
            <w:shd w:val="clear" w:color="auto" w:fill="auto"/>
          </w:tcPr>
          <w:p w14:paraId="5606A816" w14:textId="544787EB" w:rsidR="00BC5BE5" w:rsidRPr="00614FBD" w:rsidRDefault="00EF6F6D" w:rsidP="00BC5BE5">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eastAsia="Arial Unicode MS"/>
                <w:b w:val="0"/>
                <w:sz w:val="28"/>
                <w:szCs w:val="28"/>
                <w:u w:color="000000"/>
              </w:rPr>
            </w:pPr>
            <w:r w:rsidRPr="00614FBD">
              <w:rPr>
                <w:rFonts w:eastAsia="Arial Unicode MS"/>
                <w:b w:val="0"/>
                <w:sz w:val="28"/>
                <w:szCs w:val="28"/>
                <w:u w:color="000000"/>
              </w:rPr>
              <w:t>3</w:t>
            </w:r>
          </w:p>
        </w:tc>
      </w:tr>
      <w:tr w:rsidR="00BC5BE5" w:rsidRPr="00614FBD" w14:paraId="272462A9" w14:textId="77777777" w:rsidTr="00BC5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2190C426" w14:textId="77777777" w:rsidR="00BC5BE5" w:rsidRPr="00614FBD" w:rsidRDefault="00BC5BE5" w:rsidP="00BC5BE5">
            <w:pPr>
              <w:pStyle w:val="a6"/>
              <w:spacing w:before="0" w:beforeAutospacing="0" w:after="0" w:afterAutospacing="0" w:line="360" w:lineRule="auto"/>
              <w:jc w:val="both"/>
              <w:rPr>
                <w:rFonts w:eastAsia="Arial Unicode MS"/>
                <w:b w:val="0"/>
                <w:i/>
                <w:sz w:val="28"/>
                <w:szCs w:val="28"/>
                <w:u w:color="000000"/>
              </w:rPr>
            </w:pPr>
            <w:r w:rsidRPr="00614FBD">
              <w:rPr>
                <w:rFonts w:eastAsia="Arial Unicode MS"/>
                <w:b w:val="0"/>
                <w:sz w:val="28"/>
                <w:szCs w:val="28"/>
                <w:u w:color="000000"/>
              </w:rPr>
              <w:t xml:space="preserve">Историческая справка </w:t>
            </w:r>
            <w:r w:rsidRPr="00614FBD">
              <w:rPr>
                <w:rFonts w:eastAsia="Arial Unicode MS"/>
                <w:b w:val="0"/>
                <w:i/>
                <w:sz w:val="28"/>
                <w:szCs w:val="28"/>
                <w:u w:color="000000"/>
              </w:rPr>
              <w:t>(Дарья Суслова)</w:t>
            </w:r>
          </w:p>
        </w:tc>
        <w:tc>
          <w:tcPr>
            <w:tcW w:w="1406" w:type="dxa"/>
            <w:shd w:val="clear" w:color="auto" w:fill="auto"/>
          </w:tcPr>
          <w:p w14:paraId="49C1B408" w14:textId="573623B4" w:rsidR="00BC5BE5" w:rsidRPr="00614FBD" w:rsidRDefault="00EF6F6D" w:rsidP="00BC5BE5">
            <w:pPr>
              <w:pStyle w:val="a6"/>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eastAsia="Arial Unicode MS"/>
                <w:sz w:val="28"/>
                <w:szCs w:val="28"/>
                <w:u w:color="000000"/>
              </w:rPr>
            </w:pPr>
            <w:r w:rsidRPr="00614FBD">
              <w:rPr>
                <w:rFonts w:eastAsia="Arial Unicode MS"/>
                <w:sz w:val="28"/>
                <w:szCs w:val="28"/>
                <w:u w:color="000000"/>
              </w:rPr>
              <w:t>4</w:t>
            </w:r>
          </w:p>
        </w:tc>
      </w:tr>
      <w:tr w:rsidR="00BC5BE5" w:rsidRPr="00614FBD" w14:paraId="075AC137" w14:textId="77777777" w:rsidTr="00BC5BE5">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39E9B95F" w14:textId="77777777" w:rsidR="00BC5BE5" w:rsidRPr="00614FBD" w:rsidRDefault="00BC5BE5" w:rsidP="00BC5BE5">
            <w:pPr>
              <w:spacing w:line="360" w:lineRule="auto"/>
              <w:jc w:val="both"/>
              <w:rPr>
                <w:rFonts w:eastAsiaTheme="minorHAnsi"/>
                <w:b w:val="0"/>
                <w:i/>
                <w:sz w:val="28"/>
                <w:szCs w:val="28"/>
                <w:lang w:val="ru-RU" w:eastAsia="ru-RU"/>
              </w:rPr>
            </w:pPr>
            <w:r w:rsidRPr="00614FBD">
              <w:rPr>
                <w:rFonts w:eastAsiaTheme="minorHAnsi"/>
                <w:b w:val="0"/>
                <w:color w:val="000000"/>
                <w:sz w:val="28"/>
                <w:szCs w:val="28"/>
                <w:shd w:val="clear" w:color="auto" w:fill="FFFFFF"/>
                <w:lang w:val="ru-RU" w:eastAsia="ru-RU"/>
              </w:rPr>
              <w:t xml:space="preserve">Отношение японцев ко всему новому европейскому </w:t>
            </w:r>
            <w:r w:rsidRPr="00614FBD">
              <w:rPr>
                <w:rFonts w:eastAsiaTheme="minorHAnsi"/>
                <w:b w:val="0"/>
                <w:i/>
                <w:color w:val="000000"/>
                <w:sz w:val="28"/>
                <w:szCs w:val="28"/>
                <w:shd w:val="clear" w:color="auto" w:fill="FFFFFF"/>
                <w:lang w:val="ru-RU" w:eastAsia="ru-RU"/>
              </w:rPr>
              <w:t>(Варвара Рощина)</w:t>
            </w:r>
          </w:p>
        </w:tc>
        <w:tc>
          <w:tcPr>
            <w:tcW w:w="1406" w:type="dxa"/>
            <w:shd w:val="clear" w:color="auto" w:fill="auto"/>
          </w:tcPr>
          <w:p w14:paraId="56795265" w14:textId="5980075E" w:rsidR="00BC5BE5" w:rsidRPr="00614FBD" w:rsidRDefault="00D3323C" w:rsidP="00BC5BE5">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sz w:val="28"/>
                <w:szCs w:val="28"/>
                <w:u w:color="000000"/>
              </w:rPr>
            </w:pPr>
            <w:r w:rsidRPr="00614FBD">
              <w:rPr>
                <w:rFonts w:eastAsia="Arial Unicode MS"/>
                <w:sz w:val="28"/>
                <w:szCs w:val="28"/>
                <w:u w:color="000000"/>
              </w:rPr>
              <w:t>7</w:t>
            </w:r>
          </w:p>
        </w:tc>
      </w:tr>
      <w:tr w:rsidR="00BC5BE5" w:rsidRPr="00614FBD" w14:paraId="7DFB1DDB" w14:textId="77777777" w:rsidTr="00BC5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3FB30A43" w14:textId="77777777" w:rsidR="00BC5BE5" w:rsidRPr="00614FBD" w:rsidRDefault="00BC5BE5" w:rsidP="00BC5BE5">
            <w:pPr>
              <w:spacing w:line="360" w:lineRule="auto"/>
              <w:jc w:val="both"/>
              <w:rPr>
                <w:rFonts w:eastAsiaTheme="minorHAnsi"/>
                <w:b w:val="0"/>
                <w:sz w:val="28"/>
                <w:szCs w:val="28"/>
                <w:lang w:val="ru-RU" w:eastAsia="ru-RU"/>
              </w:rPr>
            </w:pPr>
            <w:r w:rsidRPr="00614FBD">
              <w:rPr>
                <w:rFonts w:eastAsiaTheme="minorHAnsi"/>
                <w:b w:val="0"/>
                <w:color w:val="000000"/>
                <w:sz w:val="28"/>
                <w:szCs w:val="28"/>
                <w:shd w:val="clear" w:color="auto" w:fill="FFFFFF"/>
                <w:lang w:val="ru-RU" w:eastAsia="ru-RU"/>
              </w:rPr>
              <w:t xml:space="preserve">Роль чувств </w:t>
            </w:r>
            <w:r w:rsidRPr="00614FBD">
              <w:rPr>
                <w:rFonts w:eastAsiaTheme="minorHAnsi"/>
                <w:b w:val="0"/>
                <w:i/>
                <w:color w:val="000000"/>
                <w:sz w:val="28"/>
                <w:szCs w:val="28"/>
                <w:shd w:val="clear" w:color="auto" w:fill="FFFFFF"/>
                <w:lang w:val="ru-RU" w:eastAsia="ru-RU"/>
              </w:rPr>
              <w:t>(Варвара Рощина)</w:t>
            </w:r>
          </w:p>
        </w:tc>
        <w:tc>
          <w:tcPr>
            <w:tcW w:w="1406" w:type="dxa"/>
            <w:shd w:val="clear" w:color="auto" w:fill="auto"/>
          </w:tcPr>
          <w:p w14:paraId="529D776B" w14:textId="1FA77B37" w:rsidR="00BC5BE5" w:rsidRPr="00614FBD" w:rsidRDefault="00D3323C" w:rsidP="00BC5BE5">
            <w:pPr>
              <w:pStyle w:val="a6"/>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eastAsia="Arial Unicode MS"/>
                <w:sz w:val="28"/>
                <w:szCs w:val="28"/>
                <w:u w:color="000000"/>
              </w:rPr>
            </w:pPr>
            <w:r w:rsidRPr="00614FBD">
              <w:rPr>
                <w:rFonts w:eastAsia="Arial Unicode MS"/>
                <w:sz w:val="28"/>
                <w:szCs w:val="28"/>
                <w:u w:color="000000"/>
              </w:rPr>
              <w:t>8</w:t>
            </w:r>
          </w:p>
        </w:tc>
      </w:tr>
      <w:tr w:rsidR="00BC5BE5" w:rsidRPr="00614FBD" w14:paraId="06E5A090" w14:textId="77777777" w:rsidTr="00BC5BE5">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25B56088" w14:textId="77777777" w:rsidR="00BC5BE5" w:rsidRPr="00614FBD" w:rsidRDefault="00BC5BE5" w:rsidP="00BC5BE5">
            <w:pPr>
              <w:pStyle w:val="a6"/>
              <w:spacing w:before="0" w:beforeAutospacing="0" w:after="0" w:afterAutospacing="0" w:line="360" w:lineRule="auto"/>
              <w:jc w:val="both"/>
              <w:rPr>
                <w:rFonts w:eastAsia="Arial Unicode MS"/>
                <w:b w:val="0"/>
                <w:sz w:val="28"/>
                <w:szCs w:val="28"/>
                <w:u w:color="000000"/>
              </w:rPr>
            </w:pPr>
            <w:r w:rsidRPr="00614FBD">
              <w:rPr>
                <w:b w:val="0"/>
                <w:color w:val="000000"/>
                <w:sz w:val="28"/>
                <w:szCs w:val="28"/>
                <w:shd w:val="clear" w:color="auto" w:fill="FFFFFF"/>
              </w:rPr>
              <w:t xml:space="preserve">Отношение японцев к самоубийству </w:t>
            </w:r>
            <w:r w:rsidRPr="00614FBD">
              <w:rPr>
                <w:b w:val="0"/>
                <w:i/>
                <w:color w:val="000000"/>
                <w:sz w:val="28"/>
                <w:szCs w:val="28"/>
                <w:shd w:val="clear" w:color="auto" w:fill="FFFFFF"/>
              </w:rPr>
              <w:t>(Варвара Рощина)</w:t>
            </w:r>
          </w:p>
        </w:tc>
        <w:tc>
          <w:tcPr>
            <w:tcW w:w="1406" w:type="dxa"/>
            <w:shd w:val="clear" w:color="auto" w:fill="auto"/>
          </w:tcPr>
          <w:p w14:paraId="3A45128E" w14:textId="3A7D794C" w:rsidR="00BC5BE5" w:rsidRPr="00614FBD" w:rsidRDefault="00D92BDF" w:rsidP="00BC5BE5">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sz w:val="28"/>
                <w:szCs w:val="28"/>
                <w:u w:color="000000"/>
              </w:rPr>
            </w:pPr>
            <w:r>
              <w:rPr>
                <w:rFonts w:eastAsia="Arial Unicode MS"/>
                <w:sz w:val="28"/>
                <w:szCs w:val="28"/>
                <w:u w:color="000000"/>
              </w:rPr>
              <w:t>9</w:t>
            </w:r>
          </w:p>
        </w:tc>
      </w:tr>
      <w:tr w:rsidR="00BC5BE5" w:rsidRPr="00614FBD" w14:paraId="6F344F53" w14:textId="77777777" w:rsidTr="00BC5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324D7906" w14:textId="77777777" w:rsidR="00BC5BE5" w:rsidRPr="00614FBD" w:rsidRDefault="00BC5BE5" w:rsidP="00BC5BE5">
            <w:pPr>
              <w:pStyle w:val="a6"/>
              <w:spacing w:before="0" w:beforeAutospacing="0" w:after="0" w:afterAutospacing="0" w:line="360" w:lineRule="auto"/>
              <w:jc w:val="both"/>
              <w:rPr>
                <w:rFonts w:eastAsia="Arial Unicode MS"/>
                <w:b w:val="0"/>
                <w:i/>
                <w:sz w:val="28"/>
                <w:szCs w:val="28"/>
                <w:u w:color="000000"/>
              </w:rPr>
            </w:pPr>
            <w:r w:rsidRPr="00614FBD">
              <w:rPr>
                <w:rFonts w:eastAsia="Arial Unicode MS"/>
                <w:b w:val="0"/>
                <w:sz w:val="28"/>
                <w:szCs w:val="28"/>
                <w:u w:color="000000"/>
              </w:rPr>
              <w:t>Рассмотрение других исторических кейсов (</w:t>
            </w:r>
            <w:r w:rsidRPr="00614FBD">
              <w:rPr>
                <w:rFonts w:eastAsia="Arial Unicode MS"/>
                <w:b w:val="0"/>
                <w:i/>
                <w:sz w:val="28"/>
                <w:szCs w:val="28"/>
                <w:u w:color="000000"/>
              </w:rPr>
              <w:t>Екатерина Никитская и Сергей Вилков)</w:t>
            </w:r>
          </w:p>
        </w:tc>
        <w:tc>
          <w:tcPr>
            <w:tcW w:w="1406" w:type="dxa"/>
            <w:shd w:val="clear" w:color="auto" w:fill="auto"/>
          </w:tcPr>
          <w:p w14:paraId="6128A44F" w14:textId="3C5BAA08" w:rsidR="00BC5BE5" w:rsidRPr="00614FBD" w:rsidRDefault="00F8435C" w:rsidP="00BC5BE5">
            <w:pPr>
              <w:pStyle w:val="a6"/>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eastAsia="Arial Unicode MS"/>
                <w:sz w:val="28"/>
                <w:szCs w:val="28"/>
                <w:u w:color="000000"/>
              </w:rPr>
            </w:pPr>
            <w:r w:rsidRPr="00614FBD">
              <w:rPr>
                <w:rFonts w:eastAsia="Arial Unicode MS"/>
                <w:sz w:val="28"/>
                <w:szCs w:val="28"/>
                <w:u w:color="000000"/>
              </w:rPr>
              <w:t>9</w:t>
            </w:r>
          </w:p>
        </w:tc>
      </w:tr>
      <w:tr w:rsidR="00BC5BE5" w:rsidRPr="00614FBD" w14:paraId="286F3F3D" w14:textId="77777777" w:rsidTr="00BC5BE5">
        <w:tc>
          <w:tcPr>
            <w:cnfStyle w:val="001000000000" w:firstRow="0" w:lastRow="0" w:firstColumn="1" w:lastColumn="0" w:oddVBand="0" w:evenVBand="0" w:oddHBand="0" w:evenHBand="0" w:firstRowFirstColumn="0" w:firstRowLastColumn="0" w:lastRowFirstColumn="0" w:lastRowLastColumn="0"/>
            <w:tcW w:w="7933" w:type="dxa"/>
            <w:shd w:val="clear" w:color="auto" w:fill="auto"/>
          </w:tcPr>
          <w:p w14:paraId="44D4212F" w14:textId="77777777" w:rsidR="00BC5BE5" w:rsidRPr="00614FBD" w:rsidRDefault="00BC5BE5" w:rsidP="00BC5BE5">
            <w:pPr>
              <w:pStyle w:val="a6"/>
              <w:spacing w:before="0" w:beforeAutospacing="0" w:after="0" w:afterAutospacing="0" w:line="360" w:lineRule="auto"/>
              <w:jc w:val="both"/>
              <w:rPr>
                <w:rFonts w:eastAsia="Arial Unicode MS"/>
                <w:b w:val="0"/>
                <w:sz w:val="28"/>
                <w:szCs w:val="28"/>
                <w:u w:color="000000"/>
              </w:rPr>
            </w:pPr>
            <w:r w:rsidRPr="00614FBD">
              <w:rPr>
                <w:rFonts w:eastAsia="Arial Unicode MS"/>
                <w:b w:val="0"/>
                <w:sz w:val="28"/>
                <w:szCs w:val="28"/>
                <w:u w:color="000000"/>
              </w:rPr>
              <w:t>Список использованных источников и литературы</w:t>
            </w:r>
          </w:p>
        </w:tc>
        <w:tc>
          <w:tcPr>
            <w:tcW w:w="1406" w:type="dxa"/>
            <w:shd w:val="clear" w:color="auto" w:fill="auto"/>
          </w:tcPr>
          <w:p w14:paraId="1909CFA2" w14:textId="5F5DB3C5" w:rsidR="00BC5BE5" w:rsidRPr="00614FBD" w:rsidRDefault="00966674" w:rsidP="00D92BDF">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eastAsia="Arial Unicode MS"/>
                <w:sz w:val="28"/>
                <w:szCs w:val="28"/>
                <w:u w:color="000000"/>
              </w:rPr>
            </w:pPr>
            <w:r w:rsidRPr="00614FBD">
              <w:rPr>
                <w:rFonts w:eastAsia="Arial Unicode MS"/>
                <w:sz w:val="28"/>
                <w:szCs w:val="28"/>
                <w:u w:color="000000"/>
              </w:rPr>
              <w:t>1</w:t>
            </w:r>
            <w:r w:rsidR="00D92BDF">
              <w:rPr>
                <w:rFonts w:eastAsia="Arial Unicode MS"/>
                <w:sz w:val="28"/>
                <w:szCs w:val="28"/>
                <w:u w:color="000000"/>
              </w:rPr>
              <w:t>4</w:t>
            </w:r>
            <w:bookmarkStart w:id="0" w:name="_GoBack"/>
            <w:bookmarkEnd w:id="0"/>
          </w:p>
        </w:tc>
      </w:tr>
    </w:tbl>
    <w:p w14:paraId="4ED9C247"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12FF03B3"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5C3D9EB3"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42FE2D77"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2C231269"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58861A5D"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2BAE41EB"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5723AFEF"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0F213C51"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0913B6C3"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54570751"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29C09C46"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5D37E7D8"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44C62F12"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0208AB12"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219789BD"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4D8BD3FB"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08501722" w14:textId="77777777" w:rsidR="00BC5BE5" w:rsidRPr="00614FBD" w:rsidRDefault="00BC5BE5" w:rsidP="00BC5BE5">
      <w:pPr>
        <w:pStyle w:val="a6"/>
        <w:spacing w:before="0" w:beforeAutospacing="0" w:after="0" w:afterAutospacing="0" w:line="360" w:lineRule="auto"/>
        <w:ind w:firstLine="700"/>
        <w:jc w:val="both"/>
        <w:rPr>
          <w:rFonts w:eastAsia="Arial Unicode MS"/>
          <w:sz w:val="28"/>
          <w:szCs w:val="28"/>
          <w:u w:color="000000"/>
        </w:rPr>
      </w:pPr>
    </w:p>
    <w:p w14:paraId="6EB7AF0F" w14:textId="77777777" w:rsidR="00BC5BE5" w:rsidRPr="00614FBD" w:rsidRDefault="00BC5BE5" w:rsidP="00614FBD">
      <w:pPr>
        <w:pStyle w:val="a6"/>
        <w:spacing w:line="360" w:lineRule="auto"/>
        <w:contextualSpacing/>
        <w:jc w:val="both"/>
        <w:rPr>
          <w:rFonts w:eastAsia="Arial Unicode MS"/>
          <w:b/>
          <w:sz w:val="28"/>
          <w:szCs w:val="28"/>
          <w:u w:color="000000"/>
        </w:rPr>
      </w:pPr>
      <w:r w:rsidRPr="00614FBD">
        <w:rPr>
          <w:rFonts w:eastAsia="Arial Unicode MS"/>
          <w:b/>
          <w:sz w:val="28"/>
          <w:szCs w:val="28"/>
          <w:u w:color="000000"/>
        </w:rPr>
        <w:lastRenderedPageBreak/>
        <w:t>Введение</w:t>
      </w:r>
    </w:p>
    <w:p w14:paraId="17C3D5A7" w14:textId="4B9E6545" w:rsidR="00BC5BE5" w:rsidRPr="00614FBD" w:rsidRDefault="00BC5BE5" w:rsidP="00614FBD">
      <w:pPr>
        <w:pStyle w:val="a6"/>
        <w:spacing w:line="360" w:lineRule="auto"/>
        <w:ind w:firstLine="737"/>
        <w:contextualSpacing/>
        <w:jc w:val="both"/>
        <w:rPr>
          <w:sz w:val="28"/>
          <w:szCs w:val="28"/>
        </w:rPr>
      </w:pPr>
      <w:r w:rsidRPr="00614FBD">
        <w:rPr>
          <w:color w:val="000000"/>
          <w:sz w:val="28"/>
          <w:szCs w:val="28"/>
        </w:rPr>
        <w:t>Согласно определению, международные отношения – это  совокупность политических, экономических, дипломатических, военных, культурных, научно-технических связей и взаимоотношений между народами, государствами и их объединениями</w:t>
      </w:r>
      <w:r w:rsidR="00EF6F6D" w:rsidRPr="00614FBD">
        <w:rPr>
          <w:rStyle w:val="aa"/>
          <w:color w:val="000000"/>
          <w:sz w:val="28"/>
          <w:szCs w:val="28"/>
        </w:rPr>
        <w:footnoteReference w:id="1"/>
      </w:r>
      <w:r w:rsidRPr="00614FBD">
        <w:rPr>
          <w:color w:val="000000"/>
          <w:sz w:val="28"/>
          <w:szCs w:val="28"/>
        </w:rPr>
        <w:t xml:space="preserve">. Возникновению данного вида связи способствовало множество факторов, например, становление и развитие отдельных государств, появление границ между ними, </w:t>
      </w:r>
      <w:r w:rsidRPr="00614FBD">
        <w:rPr>
          <w:color w:val="0F0F0F"/>
          <w:sz w:val="28"/>
          <w:szCs w:val="28"/>
          <w:shd w:val="clear" w:color="auto" w:fill="FFFFFF"/>
        </w:rPr>
        <w:t>формирование различных сфер жизнедеятельности человека</w:t>
      </w:r>
      <w:r w:rsidRPr="00614FBD">
        <w:rPr>
          <w:color w:val="000000"/>
          <w:sz w:val="28"/>
          <w:szCs w:val="28"/>
        </w:rPr>
        <w:t xml:space="preserve">. Издревле международные отношения оказывали значительное </w:t>
      </w:r>
      <w:proofErr w:type="gramStart"/>
      <w:r w:rsidRPr="00614FBD">
        <w:rPr>
          <w:color w:val="000000"/>
          <w:sz w:val="28"/>
          <w:szCs w:val="28"/>
        </w:rPr>
        <w:t>влияние</w:t>
      </w:r>
      <w:proofErr w:type="gramEnd"/>
      <w:r w:rsidRPr="00614FBD">
        <w:rPr>
          <w:color w:val="000000"/>
          <w:sz w:val="28"/>
          <w:szCs w:val="28"/>
        </w:rPr>
        <w:t xml:space="preserve"> как на развитие различных стран, так и на жизнь внутри них. В современном мире значимость подобных межгосударственных взаимодействий лишь увеличилась, сегодня они затрагивают все сферы общественной жизни, и поэтому  людям, в особенности специалистам-международникам, необходимо научиться </w:t>
      </w:r>
      <w:proofErr w:type="gramStart"/>
      <w:r w:rsidRPr="00614FBD">
        <w:rPr>
          <w:color w:val="000000"/>
          <w:sz w:val="28"/>
          <w:szCs w:val="28"/>
        </w:rPr>
        <w:t>хорошо</w:t>
      </w:r>
      <w:proofErr w:type="gramEnd"/>
      <w:r w:rsidRPr="00614FBD">
        <w:rPr>
          <w:color w:val="000000"/>
          <w:sz w:val="28"/>
          <w:szCs w:val="28"/>
        </w:rPr>
        <w:t xml:space="preserve"> разбираться в них. Но так ли легко осуществить это на практике?</w:t>
      </w:r>
    </w:p>
    <w:p w14:paraId="2F6AC2DD" w14:textId="1E41903F" w:rsidR="00BC5BE5" w:rsidRDefault="00BC5BE5" w:rsidP="00614FBD">
      <w:pPr>
        <w:spacing w:before="100" w:beforeAutospacing="1" w:after="100" w:afterAutospacing="1" w:line="360" w:lineRule="auto"/>
        <w:ind w:firstLine="737"/>
        <w:contextualSpacing/>
        <w:jc w:val="both"/>
        <w:rPr>
          <w:rFonts w:eastAsiaTheme="minorHAnsi"/>
          <w:color w:val="000000"/>
          <w:sz w:val="28"/>
          <w:szCs w:val="28"/>
          <w:lang w:val="ru-RU" w:eastAsia="ru-RU"/>
        </w:rPr>
      </w:pPr>
      <w:r w:rsidRPr="00614FBD">
        <w:rPr>
          <w:rFonts w:eastAsiaTheme="minorHAnsi"/>
          <w:color w:val="000000"/>
          <w:sz w:val="28"/>
          <w:szCs w:val="28"/>
          <w:lang w:val="ru-RU" w:eastAsia="ru-RU"/>
        </w:rPr>
        <w:t xml:space="preserve">Существует множество стран, культура которых может оказаться сложна для понимания обычного человека, но эта причина, по нашему мнению,  ни в коем случае не может служить оправданием для специалистов в области международных отношений. Важно осознавать, что осведомленность о специфике исторического развития того или иного государства необходима не только для плодотворного сотрудничества с ним, но и для понимания возможных мотивов и целей его действий. Незнание же и игнорирование культурологических особенностей, наоборот, может спровоцировать конфликты и в дальнейшем повлечь отказ стран от взаимодействия друг с другом. Однако мы считаем, что в современном мире для полноценного знакомства с культурой какого-либо народа недостаточно одних лишь сухих исторических фактов, именно поэтому узнать Японию «изнутри» мы решили </w:t>
      </w:r>
      <w:r w:rsidRPr="00614FBD">
        <w:rPr>
          <w:rFonts w:eastAsiaTheme="minorHAnsi"/>
          <w:color w:val="000000"/>
          <w:sz w:val="28"/>
          <w:szCs w:val="28"/>
          <w:lang w:val="ru-RU" w:eastAsia="ru-RU"/>
        </w:rPr>
        <w:lastRenderedPageBreak/>
        <w:t>посредством прочтения книги «Весенний снег», написанной одним из выдающихся писателей XX века Юкио Мисима.</w:t>
      </w:r>
    </w:p>
    <w:p w14:paraId="77C9ABBE" w14:textId="77777777" w:rsidR="00614FBD" w:rsidRPr="00614FBD" w:rsidRDefault="00614FBD" w:rsidP="00614FBD">
      <w:pPr>
        <w:spacing w:before="100" w:beforeAutospacing="1" w:after="100" w:afterAutospacing="1" w:line="360" w:lineRule="auto"/>
        <w:ind w:firstLine="737"/>
        <w:contextualSpacing/>
        <w:jc w:val="both"/>
        <w:rPr>
          <w:rFonts w:eastAsiaTheme="minorHAnsi"/>
          <w:color w:val="000000"/>
          <w:sz w:val="28"/>
          <w:szCs w:val="28"/>
          <w:lang w:val="ru-RU" w:eastAsia="ru-RU"/>
        </w:rPr>
      </w:pPr>
    </w:p>
    <w:p w14:paraId="2DC27100" w14:textId="77777777" w:rsidR="00BC5BE5" w:rsidRPr="00614FBD" w:rsidRDefault="00BC5BE5" w:rsidP="00614FBD">
      <w:pPr>
        <w:spacing w:before="100" w:beforeAutospacing="1" w:after="100" w:afterAutospacing="1" w:line="360" w:lineRule="auto"/>
        <w:contextualSpacing/>
        <w:jc w:val="both"/>
        <w:rPr>
          <w:rFonts w:eastAsiaTheme="minorHAnsi"/>
          <w:b/>
          <w:sz w:val="28"/>
          <w:szCs w:val="28"/>
          <w:lang w:val="ru-RU" w:eastAsia="ru-RU"/>
        </w:rPr>
      </w:pPr>
      <w:r w:rsidRPr="00614FBD">
        <w:rPr>
          <w:rFonts w:eastAsiaTheme="minorHAnsi"/>
          <w:b/>
          <w:color w:val="000000"/>
          <w:sz w:val="28"/>
          <w:szCs w:val="28"/>
          <w:lang w:val="ru-RU" w:eastAsia="ru-RU"/>
        </w:rPr>
        <w:t>Историческая справка</w:t>
      </w:r>
    </w:p>
    <w:p w14:paraId="1775E93D"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Мисима написал огромное количество произведений – романов, пьес, эссе, увлекался фотографией и устраивал мировые выставки своих работ, дирижировал симфоническими оркестрами. Он устроил путч, поражение в котором стало поводом, чтобы совершить ритуальное самоубийство – харакири. «Весенний снег» – один из наиболее известных романов писателя, изданный в 1969 году и вошедший в тетралогию « Море изобилия».</w:t>
      </w:r>
    </w:p>
    <w:p w14:paraId="218193A4"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 xml:space="preserve">Действие романа охватывает послевоенные годы (1912 – 1914 гг.). Главное внимание автор уделяет любви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19-летнего сына маркиза </w:t>
      </w:r>
      <w:proofErr w:type="spellStart"/>
      <w:r w:rsidRPr="00614FBD">
        <w:rPr>
          <w:rFonts w:eastAsiaTheme="minorHAnsi"/>
          <w:color w:val="000000"/>
          <w:sz w:val="28"/>
          <w:szCs w:val="28"/>
          <w:shd w:val="clear" w:color="auto" w:fill="FFFFFF"/>
          <w:lang w:val="ru-RU" w:eastAsia="ru-RU"/>
        </w:rPr>
        <w:t>Мацугаэ</w:t>
      </w:r>
      <w:proofErr w:type="spellEnd"/>
      <w:r w:rsidRPr="00614FBD">
        <w:rPr>
          <w:rFonts w:eastAsiaTheme="minorHAnsi"/>
          <w:color w:val="000000"/>
          <w:sz w:val="28"/>
          <w:szCs w:val="28"/>
          <w:shd w:val="clear" w:color="auto" w:fill="FFFFFF"/>
          <w:lang w:val="ru-RU" w:eastAsia="ru-RU"/>
        </w:rPr>
        <w:t xml:space="preserve">, изнеженного и эгоцентричного юноши, и </w:t>
      </w:r>
      <w:proofErr w:type="spellStart"/>
      <w:r w:rsidRPr="00614FBD">
        <w:rPr>
          <w:rFonts w:eastAsiaTheme="minorHAnsi"/>
          <w:color w:val="000000"/>
          <w:sz w:val="28"/>
          <w:szCs w:val="28"/>
          <w:shd w:val="clear" w:color="auto" w:fill="FFFFFF"/>
          <w:lang w:val="ru-RU" w:eastAsia="ru-RU"/>
        </w:rPr>
        <w:t>Сатоко</w:t>
      </w:r>
      <w:proofErr w:type="spellEnd"/>
      <w:r w:rsidRPr="00614FBD">
        <w:rPr>
          <w:rFonts w:eastAsiaTheme="minorHAnsi"/>
          <w:color w:val="000000"/>
          <w:sz w:val="28"/>
          <w:szCs w:val="28"/>
          <w:shd w:val="clear" w:color="auto" w:fill="FFFFFF"/>
          <w:lang w:val="ru-RU" w:eastAsia="ru-RU"/>
        </w:rPr>
        <w:t xml:space="preserve">, дочери графа </w:t>
      </w:r>
      <w:proofErr w:type="spellStart"/>
      <w:r w:rsidRPr="00614FBD">
        <w:rPr>
          <w:rFonts w:eastAsiaTheme="minorHAnsi"/>
          <w:color w:val="000000"/>
          <w:sz w:val="28"/>
          <w:szCs w:val="28"/>
          <w:shd w:val="clear" w:color="auto" w:fill="FFFFFF"/>
          <w:lang w:val="ru-RU" w:eastAsia="ru-RU"/>
        </w:rPr>
        <w:t>Аякура</w:t>
      </w:r>
      <w:proofErr w:type="spellEnd"/>
      <w:r w:rsidRPr="00614FBD">
        <w:rPr>
          <w:rFonts w:eastAsiaTheme="minorHAnsi"/>
          <w:color w:val="000000"/>
          <w:sz w:val="28"/>
          <w:szCs w:val="28"/>
          <w:shd w:val="clear" w:color="auto" w:fill="FFFFFF"/>
          <w:lang w:val="ru-RU" w:eastAsia="ru-RU"/>
        </w:rPr>
        <w:t xml:space="preserve"> из древнего, но потерявшего былое могущество рода самураев. Девушка с раннего возраста влюблена в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который  не мог понять этого до тех самых пор, пока не было получено разрешение императора на брак </w:t>
      </w:r>
      <w:proofErr w:type="spellStart"/>
      <w:r w:rsidRPr="00614FBD">
        <w:rPr>
          <w:rFonts w:eastAsiaTheme="minorHAnsi"/>
          <w:color w:val="000000"/>
          <w:sz w:val="28"/>
          <w:szCs w:val="28"/>
          <w:shd w:val="clear" w:color="auto" w:fill="FFFFFF"/>
          <w:lang w:val="ru-RU" w:eastAsia="ru-RU"/>
        </w:rPr>
        <w:t>Сатоко</w:t>
      </w:r>
      <w:proofErr w:type="spellEnd"/>
      <w:r w:rsidRPr="00614FBD">
        <w:rPr>
          <w:rFonts w:eastAsiaTheme="minorHAnsi"/>
          <w:color w:val="000000"/>
          <w:sz w:val="28"/>
          <w:szCs w:val="28"/>
          <w:shd w:val="clear" w:color="auto" w:fill="FFFFFF"/>
          <w:lang w:val="ru-RU" w:eastAsia="ru-RU"/>
        </w:rPr>
        <w:t xml:space="preserve"> с принцем </w:t>
      </w:r>
      <w:proofErr w:type="spellStart"/>
      <w:r w:rsidRPr="00614FBD">
        <w:rPr>
          <w:rFonts w:eastAsiaTheme="minorHAnsi"/>
          <w:color w:val="000000"/>
          <w:sz w:val="28"/>
          <w:szCs w:val="28"/>
          <w:shd w:val="clear" w:color="auto" w:fill="FFFFFF"/>
          <w:lang w:val="ru-RU" w:eastAsia="ru-RU"/>
        </w:rPr>
        <w:t>Харунору</w:t>
      </w:r>
      <w:proofErr w:type="spellEnd"/>
      <w:r w:rsidRPr="00614FBD">
        <w:rPr>
          <w:rFonts w:eastAsiaTheme="minorHAnsi"/>
          <w:color w:val="000000"/>
          <w:sz w:val="28"/>
          <w:szCs w:val="28"/>
          <w:shd w:val="clear" w:color="auto" w:fill="FFFFFF"/>
          <w:lang w:val="ru-RU" w:eastAsia="ru-RU"/>
        </w:rPr>
        <w:t xml:space="preserve">. Впоследствии влюбленные несмотря ни на что начинают тайно встречаться, что приводит к беременности девушки. Родители </w:t>
      </w:r>
      <w:proofErr w:type="spellStart"/>
      <w:r w:rsidRPr="00614FBD">
        <w:rPr>
          <w:rFonts w:eastAsiaTheme="minorHAnsi"/>
          <w:color w:val="000000"/>
          <w:sz w:val="28"/>
          <w:szCs w:val="28"/>
          <w:shd w:val="clear" w:color="auto" w:fill="FFFFFF"/>
          <w:lang w:val="ru-RU" w:eastAsia="ru-RU"/>
        </w:rPr>
        <w:t>Сатоко</w:t>
      </w:r>
      <w:proofErr w:type="spellEnd"/>
      <w:r w:rsidRPr="00614FBD">
        <w:rPr>
          <w:rFonts w:eastAsiaTheme="minorHAnsi"/>
          <w:color w:val="000000"/>
          <w:sz w:val="28"/>
          <w:szCs w:val="28"/>
          <w:shd w:val="clear" w:color="auto" w:fill="FFFFFF"/>
          <w:lang w:val="ru-RU" w:eastAsia="ru-RU"/>
        </w:rPr>
        <w:t xml:space="preserve"> принуждают её сделать аборт. Вместе с матерью она навещает настоятельницу в храме </w:t>
      </w:r>
      <w:proofErr w:type="spellStart"/>
      <w:r w:rsidRPr="00614FBD">
        <w:rPr>
          <w:rFonts w:eastAsiaTheme="minorHAnsi"/>
          <w:color w:val="000000"/>
          <w:sz w:val="28"/>
          <w:szCs w:val="28"/>
          <w:shd w:val="clear" w:color="auto" w:fill="FFFFFF"/>
          <w:lang w:val="ru-RU" w:eastAsia="ru-RU"/>
        </w:rPr>
        <w:t>Гэссюдзи</w:t>
      </w:r>
      <w:proofErr w:type="spellEnd"/>
      <w:r w:rsidRPr="00614FBD">
        <w:rPr>
          <w:rFonts w:eastAsiaTheme="minorHAnsi"/>
          <w:color w:val="000000"/>
          <w:sz w:val="28"/>
          <w:szCs w:val="28"/>
          <w:shd w:val="clear" w:color="auto" w:fill="FFFFFF"/>
          <w:lang w:val="ru-RU" w:eastAsia="ru-RU"/>
        </w:rPr>
        <w:t xml:space="preserve">, где и  принимает решение постричься в монахини и навсегда распрощаться с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Попытки и семьи, и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вернуть девушку остаются безуспешными. Юношу, неимоверно влюбленного в </w:t>
      </w:r>
      <w:proofErr w:type="spellStart"/>
      <w:r w:rsidRPr="00614FBD">
        <w:rPr>
          <w:rFonts w:eastAsiaTheme="minorHAnsi"/>
          <w:color w:val="000000"/>
          <w:sz w:val="28"/>
          <w:szCs w:val="28"/>
          <w:shd w:val="clear" w:color="auto" w:fill="FFFFFF"/>
          <w:lang w:val="ru-RU" w:eastAsia="ru-RU"/>
        </w:rPr>
        <w:t>Сатоко</w:t>
      </w:r>
      <w:proofErr w:type="spellEnd"/>
      <w:r w:rsidRPr="00614FBD">
        <w:rPr>
          <w:rFonts w:eastAsiaTheme="minorHAnsi"/>
          <w:color w:val="000000"/>
          <w:sz w:val="28"/>
          <w:szCs w:val="28"/>
          <w:shd w:val="clear" w:color="auto" w:fill="FFFFFF"/>
          <w:lang w:val="ru-RU" w:eastAsia="ru-RU"/>
        </w:rPr>
        <w:t xml:space="preserve">, не пускают даже на порог монастыря, что вынуждает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отправиться в Токио, где спустя несколько дней после прибытия он умирает от воспаления легких.</w:t>
      </w:r>
    </w:p>
    <w:p w14:paraId="0309C330"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Основными мотивами сюжета произведения являются  ностальгия автора по аристократической Японии и самурайским временам.</w:t>
      </w:r>
    </w:p>
    <w:p w14:paraId="2891BC4A" w14:textId="5FD3A8BA"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lastRenderedPageBreak/>
        <w:t xml:space="preserve">Начало выделения самураев как особого сословия обычно датируется периодом правления в Японии феодального дома </w:t>
      </w:r>
      <w:proofErr w:type="spellStart"/>
      <w:r w:rsidRPr="00614FBD">
        <w:rPr>
          <w:rFonts w:eastAsiaTheme="minorHAnsi"/>
          <w:color w:val="000000"/>
          <w:sz w:val="28"/>
          <w:szCs w:val="28"/>
          <w:shd w:val="clear" w:color="auto" w:fill="FFFFFF"/>
          <w:lang w:val="ru-RU" w:eastAsia="ru-RU"/>
        </w:rPr>
        <w:t>Минамото</w:t>
      </w:r>
      <w:proofErr w:type="spellEnd"/>
      <w:r w:rsidRPr="00614FBD">
        <w:rPr>
          <w:rFonts w:eastAsiaTheme="minorHAnsi"/>
          <w:color w:val="000000"/>
          <w:sz w:val="28"/>
          <w:szCs w:val="28"/>
          <w:shd w:val="clear" w:color="auto" w:fill="FFFFFF"/>
          <w:lang w:val="ru-RU" w:eastAsia="ru-RU"/>
        </w:rPr>
        <w:t xml:space="preserve"> (1192—1333 гг.)</w:t>
      </w:r>
      <w:r w:rsidR="00EF6F6D" w:rsidRPr="00614FBD">
        <w:rPr>
          <w:rStyle w:val="aa"/>
          <w:rFonts w:eastAsiaTheme="minorHAnsi"/>
          <w:color w:val="000000"/>
          <w:sz w:val="28"/>
          <w:szCs w:val="28"/>
          <w:shd w:val="clear" w:color="auto" w:fill="FFFFFF"/>
          <w:lang w:val="ru-RU" w:eastAsia="ru-RU"/>
        </w:rPr>
        <w:footnoteReference w:id="2"/>
      </w:r>
      <w:r w:rsidRPr="00614FBD">
        <w:rPr>
          <w:rFonts w:eastAsiaTheme="minorHAnsi"/>
          <w:color w:val="000000"/>
          <w:sz w:val="28"/>
          <w:szCs w:val="28"/>
          <w:shd w:val="clear" w:color="auto" w:fill="FFFFFF"/>
          <w:lang w:val="ru-RU" w:eastAsia="ru-RU"/>
        </w:rPr>
        <w:t xml:space="preserve">. Предшествовавшая этому затяжная и кровопролитная гражданская война между феодальными домами </w:t>
      </w:r>
      <w:proofErr w:type="spellStart"/>
      <w:r w:rsidRPr="00614FBD">
        <w:rPr>
          <w:rFonts w:eastAsiaTheme="minorHAnsi"/>
          <w:color w:val="000000"/>
          <w:sz w:val="28"/>
          <w:szCs w:val="28"/>
          <w:shd w:val="clear" w:color="auto" w:fill="FFFFFF"/>
          <w:lang w:val="ru-RU" w:eastAsia="ru-RU"/>
        </w:rPr>
        <w:t>Минамото</w:t>
      </w:r>
      <w:proofErr w:type="spellEnd"/>
      <w:r w:rsidRPr="00614FBD">
        <w:rPr>
          <w:rFonts w:eastAsiaTheme="minorHAnsi"/>
          <w:color w:val="000000"/>
          <w:sz w:val="28"/>
          <w:szCs w:val="28"/>
          <w:shd w:val="clear" w:color="auto" w:fill="FFFFFF"/>
          <w:lang w:val="ru-RU" w:eastAsia="ru-RU"/>
        </w:rPr>
        <w:t xml:space="preserve"> и </w:t>
      </w:r>
      <w:proofErr w:type="spellStart"/>
      <w:r w:rsidRPr="00614FBD">
        <w:rPr>
          <w:rFonts w:eastAsiaTheme="minorHAnsi"/>
          <w:color w:val="000000"/>
          <w:sz w:val="28"/>
          <w:szCs w:val="28"/>
          <w:shd w:val="clear" w:color="auto" w:fill="FFFFFF"/>
          <w:lang w:val="ru-RU" w:eastAsia="ru-RU"/>
        </w:rPr>
        <w:t>Тайра</w:t>
      </w:r>
      <w:proofErr w:type="spellEnd"/>
      <w:r w:rsidRPr="00614FBD">
        <w:rPr>
          <w:rFonts w:eastAsiaTheme="minorHAnsi"/>
          <w:color w:val="000000"/>
          <w:sz w:val="28"/>
          <w:szCs w:val="28"/>
          <w:shd w:val="clear" w:color="auto" w:fill="FFFFFF"/>
          <w:lang w:val="ru-RU" w:eastAsia="ru-RU"/>
        </w:rPr>
        <w:t xml:space="preserve"> создала предпосылки для установления </w:t>
      </w:r>
      <w:proofErr w:type="spellStart"/>
      <w:r w:rsidRPr="00614FBD">
        <w:rPr>
          <w:rFonts w:eastAsiaTheme="minorHAnsi"/>
          <w:color w:val="000000"/>
          <w:sz w:val="28"/>
          <w:szCs w:val="28"/>
          <w:shd w:val="clear" w:color="auto" w:fill="FFFFFF"/>
          <w:lang w:val="ru-RU" w:eastAsia="ru-RU"/>
        </w:rPr>
        <w:t>сёгуната</w:t>
      </w:r>
      <w:proofErr w:type="spellEnd"/>
      <w:r w:rsidRPr="00614FBD">
        <w:rPr>
          <w:rFonts w:eastAsiaTheme="minorHAnsi"/>
          <w:color w:val="000000"/>
          <w:sz w:val="28"/>
          <w:szCs w:val="28"/>
          <w:shd w:val="clear" w:color="auto" w:fill="FFFFFF"/>
          <w:lang w:val="ru-RU" w:eastAsia="ru-RU"/>
        </w:rPr>
        <w:t xml:space="preserve"> – правления самурайского сословия с верховным военачальником (</w:t>
      </w:r>
      <w:proofErr w:type="spellStart"/>
      <w:r w:rsidRPr="00614FBD">
        <w:rPr>
          <w:rFonts w:eastAsiaTheme="minorHAnsi"/>
          <w:color w:val="000000"/>
          <w:sz w:val="28"/>
          <w:szCs w:val="28"/>
          <w:shd w:val="clear" w:color="auto" w:fill="FFFFFF"/>
          <w:lang w:val="ru-RU" w:eastAsia="ru-RU"/>
        </w:rPr>
        <w:t>сёгуном</w:t>
      </w:r>
      <w:proofErr w:type="spellEnd"/>
      <w:r w:rsidRPr="00614FBD">
        <w:rPr>
          <w:rFonts w:eastAsiaTheme="minorHAnsi"/>
          <w:color w:val="000000"/>
          <w:sz w:val="28"/>
          <w:szCs w:val="28"/>
          <w:shd w:val="clear" w:color="auto" w:fill="FFFFFF"/>
          <w:lang w:val="ru-RU" w:eastAsia="ru-RU"/>
        </w:rPr>
        <w:t xml:space="preserve">) во главе. С этого времени и вплоть до «реставрации </w:t>
      </w:r>
      <w:proofErr w:type="spellStart"/>
      <w:r w:rsidRPr="00614FBD">
        <w:rPr>
          <w:rFonts w:eastAsiaTheme="minorHAnsi"/>
          <w:color w:val="000000"/>
          <w:sz w:val="28"/>
          <w:szCs w:val="28"/>
          <w:shd w:val="clear" w:color="auto" w:fill="FFFFFF"/>
          <w:lang w:val="ru-RU" w:eastAsia="ru-RU"/>
        </w:rPr>
        <w:t>Мэйдзи</w:t>
      </w:r>
      <w:proofErr w:type="spellEnd"/>
      <w:r w:rsidRPr="00614FBD">
        <w:rPr>
          <w:rFonts w:eastAsiaTheme="minorHAnsi"/>
          <w:color w:val="000000"/>
          <w:sz w:val="28"/>
          <w:szCs w:val="28"/>
          <w:shd w:val="clear" w:color="auto" w:fill="FFFFFF"/>
          <w:lang w:val="ru-RU" w:eastAsia="ru-RU"/>
        </w:rPr>
        <w:t xml:space="preserve">» в Японии устанавливается система двоевластия. Императоры продолжают отправлять ритуалы, а </w:t>
      </w:r>
      <w:proofErr w:type="spellStart"/>
      <w:r w:rsidRPr="00614FBD">
        <w:rPr>
          <w:rFonts w:eastAsiaTheme="minorHAnsi"/>
          <w:color w:val="000000"/>
          <w:sz w:val="28"/>
          <w:szCs w:val="28"/>
          <w:shd w:val="clear" w:color="auto" w:fill="FFFFFF"/>
          <w:lang w:val="ru-RU" w:eastAsia="ru-RU"/>
        </w:rPr>
        <w:t>сёгуны</w:t>
      </w:r>
      <w:proofErr w:type="spellEnd"/>
      <w:r w:rsidRPr="00614FBD">
        <w:rPr>
          <w:rFonts w:eastAsiaTheme="minorHAnsi"/>
          <w:color w:val="000000"/>
          <w:sz w:val="28"/>
          <w:szCs w:val="28"/>
          <w:shd w:val="clear" w:color="auto" w:fill="FFFFFF"/>
          <w:lang w:val="ru-RU" w:eastAsia="ru-RU"/>
        </w:rPr>
        <w:t xml:space="preserve"> проводят реальную политику, отвечают за внешние сношения и нередко вмешиваются во внутренние дела императорской семьи. В середине XVI века казалось, что империя, сотрясаемая гражданской войной, вызванной увеличением независимости </w:t>
      </w:r>
      <w:proofErr w:type="spellStart"/>
      <w:r w:rsidRPr="00614FBD">
        <w:rPr>
          <w:rFonts w:eastAsiaTheme="minorHAnsi"/>
          <w:color w:val="000000"/>
          <w:sz w:val="28"/>
          <w:szCs w:val="28"/>
          <w:shd w:val="clear" w:color="auto" w:fill="FFFFFF"/>
          <w:lang w:val="ru-RU" w:eastAsia="ru-RU"/>
        </w:rPr>
        <w:t>сёгунов</w:t>
      </w:r>
      <w:proofErr w:type="spellEnd"/>
      <w:r w:rsidRPr="00614FBD">
        <w:rPr>
          <w:rFonts w:eastAsiaTheme="minorHAnsi"/>
          <w:color w:val="000000"/>
          <w:sz w:val="28"/>
          <w:szCs w:val="28"/>
          <w:shd w:val="clear" w:color="auto" w:fill="FFFFFF"/>
          <w:lang w:val="ru-RU" w:eastAsia="ru-RU"/>
        </w:rPr>
        <w:t xml:space="preserve"> от </w:t>
      </w:r>
      <w:proofErr w:type="spellStart"/>
      <w:r w:rsidRPr="00614FBD">
        <w:rPr>
          <w:rFonts w:eastAsiaTheme="minorHAnsi"/>
          <w:color w:val="000000"/>
          <w:sz w:val="28"/>
          <w:szCs w:val="28"/>
          <w:shd w:val="clear" w:color="auto" w:fill="FFFFFF"/>
          <w:lang w:val="ru-RU" w:eastAsia="ru-RU"/>
        </w:rPr>
        <w:t>сёгуната</w:t>
      </w:r>
      <w:proofErr w:type="spellEnd"/>
      <w:r w:rsidRPr="00614FBD">
        <w:rPr>
          <w:rFonts w:eastAsiaTheme="minorHAnsi"/>
          <w:color w:val="000000"/>
          <w:sz w:val="28"/>
          <w:szCs w:val="28"/>
          <w:shd w:val="clear" w:color="auto" w:fill="FFFFFF"/>
          <w:lang w:val="ru-RU" w:eastAsia="ru-RU"/>
        </w:rPr>
        <w:t xml:space="preserve">, развалится на отдельные государства, но </w:t>
      </w:r>
      <w:proofErr w:type="spellStart"/>
      <w:r w:rsidRPr="00614FBD">
        <w:rPr>
          <w:rFonts w:eastAsiaTheme="minorHAnsi"/>
          <w:color w:val="000000"/>
          <w:sz w:val="28"/>
          <w:szCs w:val="28"/>
          <w:shd w:val="clear" w:color="auto" w:fill="FFFFFF"/>
          <w:lang w:val="ru-RU" w:eastAsia="ru-RU"/>
        </w:rPr>
        <w:t>даймё</w:t>
      </w:r>
      <w:proofErr w:type="spellEnd"/>
      <w:r w:rsidRPr="00614FBD">
        <w:rPr>
          <w:rFonts w:eastAsiaTheme="minorHAnsi"/>
          <w:color w:val="000000"/>
          <w:sz w:val="28"/>
          <w:szCs w:val="28"/>
          <w:shd w:val="clear" w:color="auto" w:fill="FFFFFF"/>
          <w:lang w:val="ru-RU" w:eastAsia="ru-RU"/>
        </w:rPr>
        <w:t xml:space="preserve"> (крупнейший военный феодал</w:t>
      </w:r>
      <w:r w:rsidRPr="00614FBD">
        <w:rPr>
          <w:rFonts w:eastAsiaTheme="minorHAnsi"/>
          <w:color w:val="333333"/>
          <w:sz w:val="28"/>
          <w:szCs w:val="28"/>
          <w:shd w:val="clear" w:color="auto" w:fill="FFFFFF"/>
          <w:lang w:val="ru-RU" w:eastAsia="ru-RU"/>
        </w:rPr>
        <w:t>)</w:t>
      </w:r>
      <w:r w:rsidRPr="00614FBD">
        <w:rPr>
          <w:rFonts w:eastAsiaTheme="minorHAnsi"/>
          <w:color w:val="000000"/>
          <w:sz w:val="28"/>
          <w:szCs w:val="28"/>
          <w:shd w:val="clear" w:color="auto" w:fill="FFFFFF"/>
          <w:lang w:val="ru-RU" w:eastAsia="ru-RU"/>
        </w:rPr>
        <w:t xml:space="preserve"> провинции </w:t>
      </w:r>
      <w:proofErr w:type="spellStart"/>
      <w:r w:rsidRPr="00614FBD">
        <w:rPr>
          <w:rFonts w:eastAsiaTheme="minorHAnsi"/>
          <w:color w:val="000000"/>
          <w:sz w:val="28"/>
          <w:szCs w:val="28"/>
          <w:shd w:val="clear" w:color="auto" w:fill="FFFFFF"/>
          <w:lang w:val="ru-RU" w:eastAsia="ru-RU"/>
        </w:rPr>
        <w:t>Овара</w:t>
      </w:r>
      <w:proofErr w:type="spellEnd"/>
      <w:r w:rsidRPr="00614FBD">
        <w:rPr>
          <w:rFonts w:eastAsiaTheme="minorHAnsi"/>
          <w:color w:val="000000"/>
          <w:sz w:val="28"/>
          <w:szCs w:val="28"/>
          <w:shd w:val="clear" w:color="auto" w:fill="FFFFFF"/>
          <w:lang w:val="ru-RU" w:eastAsia="ru-RU"/>
        </w:rPr>
        <w:t xml:space="preserve"> по имени Ода </w:t>
      </w:r>
      <w:proofErr w:type="spellStart"/>
      <w:r w:rsidRPr="00614FBD">
        <w:rPr>
          <w:rFonts w:eastAsiaTheme="minorHAnsi"/>
          <w:color w:val="000000"/>
          <w:sz w:val="28"/>
          <w:szCs w:val="28"/>
          <w:shd w:val="clear" w:color="auto" w:fill="FFFFFF"/>
          <w:lang w:val="ru-RU" w:eastAsia="ru-RU"/>
        </w:rPr>
        <w:t>Нобунага</w:t>
      </w:r>
      <w:proofErr w:type="spellEnd"/>
      <w:r w:rsidRPr="00614FBD">
        <w:rPr>
          <w:rFonts w:eastAsiaTheme="minorHAnsi"/>
          <w:color w:val="000000"/>
          <w:sz w:val="28"/>
          <w:szCs w:val="28"/>
          <w:shd w:val="clear" w:color="auto" w:fill="FFFFFF"/>
          <w:lang w:val="ru-RU" w:eastAsia="ru-RU"/>
        </w:rPr>
        <w:t xml:space="preserve"> удалось положить начало процессу нового объединения страны, в дальнейшем его дело продолжили и завершили </w:t>
      </w:r>
      <w:proofErr w:type="spellStart"/>
      <w:r w:rsidRPr="00614FBD">
        <w:rPr>
          <w:rFonts w:eastAsiaTheme="minorHAnsi"/>
          <w:color w:val="000000"/>
          <w:sz w:val="28"/>
          <w:szCs w:val="28"/>
          <w:shd w:val="clear" w:color="auto" w:fill="FFFFFF"/>
          <w:lang w:val="ru-RU" w:eastAsia="ru-RU"/>
        </w:rPr>
        <w:t>Тоётоми</w:t>
      </w:r>
      <w:proofErr w:type="spellEnd"/>
      <w:r w:rsidRPr="00614FBD">
        <w:rPr>
          <w:rFonts w:eastAsiaTheme="minorHAnsi"/>
          <w:color w:val="000000"/>
          <w:sz w:val="28"/>
          <w:szCs w:val="28"/>
          <w:shd w:val="clear" w:color="auto" w:fill="FFFFFF"/>
          <w:lang w:val="ru-RU" w:eastAsia="ru-RU"/>
        </w:rPr>
        <w:t xml:space="preserve"> </w:t>
      </w:r>
      <w:proofErr w:type="spellStart"/>
      <w:r w:rsidRPr="00614FBD">
        <w:rPr>
          <w:rFonts w:eastAsiaTheme="minorHAnsi"/>
          <w:color w:val="000000"/>
          <w:sz w:val="28"/>
          <w:szCs w:val="28"/>
          <w:shd w:val="clear" w:color="auto" w:fill="FFFFFF"/>
          <w:lang w:val="ru-RU" w:eastAsia="ru-RU"/>
        </w:rPr>
        <w:t>Хидэёси</w:t>
      </w:r>
      <w:proofErr w:type="spellEnd"/>
      <w:r w:rsidRPr="00614FBD">
        <w:rPr>
          <w:rFonts w:eastAsiaTheme="minorHAnsi"/>
          <w:color w:val="000000"/>
          <w:sz w:val="28"/>
          <w:szCs w:val="28"/>
          <w:shd w:val="clear" w:color="auto" w:fill="FFFFFF"/>
          <w:lang w:val="ru-RU" w:eastAsia="ru-RU"/>
        </w:rPr>
        <w:t xml:space="preserve"> и </w:t>
      </w:r>
      <w:proofErr w:type="spellStart"/>
      <w:r w:rsidRPr="00614FBD">
        <w:rPr>
          <w:rFonts w:eastAsiaTheme="minorHAnsi"/>
          <w:color w:val="000000"/>
          <w:sz w:val="28"/>
          <w:szCs w:val="28"/>
          <w:shd w:val="clear" w:color="auto" w:fill="FFFFFF"/>
          <w:lang w:val="ru-RU" w:eastAsia="ru-RU"/>
        </w:rPr>
        <w:t>Токугава</w:t>
      </w:r>
      <w:proofErr w:type="spellEnd"/>
      <w:r w:rsidRPr="00614FBD">
        <w:rPr>
          <w:rFonts w:eastAsiaTheme="minorHAnsi"/>
          <w:color w:val="000000"/>
          <w:sz w:val="28"/>
          <w:szCs w:val="28"/>
          <w:shd w:val="clear" w:color="auto" w:fill="FFFFFF"/>
          <w:lang w:val="ru-RU" w:eastAsia="ru-RU"/>
        </w:rPr>
        <w:t xml:space="preserve"> </w:t>
      </w:r>
      <w:proofErr w:type="spellStart"/>
      <w:r w:rsidRPr="00614FBD">
        <w:rPr>
          <w:rFonts w:eastAsiaTheme="minorHAnsi"/>
          <w:color w:val="000000"/>
          <w:sz w:val="28"/>
          <w:szCs w:val="28"/>
          <w:shd w:val="clear" w:color="auto" w:fill="FFFFFF"/>
          <w:lang w:val="ru-RU" w:eastAsia="ru-RU"/>
        </w:rPr>
        <w:t>Иэясу</w:t>
      </w:r>
      <w:proofErr w:type="spellEnd"/>
      <w:r w:rsidRPr="00614FBD">
        <w:rPr>
          <w:rFonts w:eastAsiaTheme="minorHAnsi"/>
          <w:color w:val="000000"/>
          <w:sz w:val="28"/>
          <w:szCs w:val="28"/>
          <w:shd w:val="clear" w:color="auto" w:fill="FFFFFF"/>
          <w:lang w:val="ru-RU" w:eastAsia="ru-RU"/>
        </w:rPr>
        <w:t xml:space="preserve">. Считается, что их действия позволили преодолеть феодальную раздробленность и объединить страну под началом нового </w:t>
      </w:r>
      <w:proofErr w:type="spellStart"/>
      <w:r w:rsidRPr="00614FBD">
        <w:rPr>
          <w:rFonts w:eastAsiaTheme="minorHAnsi"/>
          <w:color w:val="000000"/>
          <w:sz w:val="28"/>
          <w:szCs w:val="28"/>
          <w:shd w:val="clear" w:color="auto" w:fill="FFFFFF"/>
          <w:lang w:val="ru-RU" w:eastAsia="ru-RU"/>
        </w:rPr>
        <w:t>сёгуната</w:t>
      </w:r>
      <w:proofErr w:type="spellEnd"/>
      <w:r w:rsidRPr="00614FBD">
        <w:rPr>
          <w:rFonts w:eastAsiaTheme="minorHAnsi"/>
          <w:color w:val="000000"/>
          <w:sz w:val="28"/>
          <w:szCs w:val="28"/>
          <w:shd w:val="clear" w:color="auto" w:fill="FFFFFF"/>
          <w:lang w:val="ru-RU" w:eastAsia="ru-RU"/>
        </w:rPr>
        <w:t>.</w:t>
      </w:r>
      <w:r w:rsidRPr="00614FBD">
        <w:rPr>
          <w:rFonts w:eastAsiaTheme="minorHAnsi"/>
          <w:color w:val="4C4C4C"/>
          <w:sz w:val="28"/>
          <w:szCs w:val="28"/>
          <w:shd w:val="clear" w:color="auto" w:fill="FFFFFF"/>
          <w:lang w:val="ru-RU" w:eastAsia="ru-RU"/>
        </w:rPr>
        <w:t xml:space="preserve"> </w:t>
      </w:r>
      <w:r w:rsidRPr="00614FBD">
        <w:rPr>
          <w:rFonts w:eastAsiaTheme="minorHAnsi"/>
          <w:color w:val="000000"/>
          <w:sz w:val="28"/>
          <w:szCs w:val="28"/>
          <w:shd w:val="clear" w:color="auto" w:fill="FFFFFF"/>
          <w:lang w:val="ru-RU" w:eastAsia="ru-RU"/>
        </w:rPr>
        <w:t xml:space="preserve">Ни </w:t>
      </w:r>
      <w:proofErr w:type="spellStart"/>
      <w:r w:rsidRPr="00614FBD">
        <w:rPr>
          <w:rFonts w:eastAsiaTheme="minorHAnsi"/>
          <w:color w:val="000000"/>
          <w:sz w:val="28"/>
          <w:szCs w:val="28"/>
          <w:shd w:val="clear" w:color="auto" w:fill="FFFFFF"/>
          <w:lang w:val="ru-RU" w:eastAsia="ru-RU"/>
        </w:rPr>
        <w:t>Нобунага</w:t>
      </w:r>
      <w:proofErr w:type="spellEnd"/>
      <w:r w:rsidRPr="00614FBD">
        <w:rPr>
          <w:rFonts w:eastAsiaTheme="minorHAnsi"/>
          <w:color w:val="000000"/>
          <w:sz w:val="28"/>
          <w:szCs w:val="28"/>
          <w:shd w:val="clear" w:color="auto" w:fill="FFFFFF"/>
          <w:lang w:val="ru-RU" w:eastAsia="ru-RU"/>
        </w:rPr>
        <w:t xml:space="preserve">, ни сменивший его </w:t>
      </w:r>
      <w:proofErr w:type="spellStart"/>
      <w:r w:rsidRPr="00614FBD">
        <w:rPr>
          <w:rFonts w:eastAsiaTheme="minorHAnsi"/>
          <w:color w:val="000000"/>
          <w:sz w:val="28"/>
          <w:szCs w:val="28"/>
          <w:shd w:val="clear" w:color="auto" w:fill="FFFFFF"/>
          <w:lang w:val="ru-RU" w:eastAsia="ru-RU"/>
        </w:rPr>
        <w:t>Хидэёси</w:t>
      </w:r>
      <w:proofErr w:type="spellEnd"/>
      <w:r w:rsidRPr="00614FBD">
        <w:rPr>
          <w:rFonts w:eastAsiaTheme="minorHAnsi"/>
          <w:color w:val="000000"/>
          <w:sz w:val="28"/>
          <w:szCs w:val="28"/>
          <w:shd w:val="clear" w:color="auto" w:fill="FFFFFF"/>
          <w:lang w:val="ru-RU" w:eastAsia="ru-RU"/>
        </w:rPr>
        <w:t xml:space="preserve"> не были </w:t>
      </w:r>
      <w:proofErr w:type="spellStart"/>
      <w:r w:rsidRPr="00614FBD">
        <w:rPr>
          <w:rFonts w:eastAsiaTheme="minorHAnsi"/>
          <w:color w:val="000000"/>
          <w:sz w:val="28"/>
          <w:szCs w:val="28"/>
          <w:shd w:val="clear" w:color="auto" w:fill="FFFFFF"/>
          <w:lang w:val="ru-RU" w:eastAsia="ru-RU"/>
        </w:rPr>
        <w:t>сёгунами</w:t>
      </w:r>
      <w:proofErr w:type="spellEnd"/>
      <w:r w:rsidRPr="00614FBD">
        <w:rPr>
          <w:rFonts w:eastAsiaTheme="minorHAnsi"/>
          <w:color w:val="000000"/>
          <w:sz w:val="28"/>
          <w:szCs w:val="28"/>
          <w:shd w:val="clear" w:color="auto" w:fill="FFFFFF"/>
          <w:lang w:val="ru-RU" w:eastAsia="ru-RU"/>
        </w:rPr>
        <w:t xml:space="preserve">. Получить этот титул от императора в 1603 году и обеспечить передачу его по наследству удалось только </w:t>
      </w:r>
      <w:proofErr w:type="spellStart"/>
      <w:r w:rsidRPr="00614FBD">
        <w:rPr>
          <w:rFonts w:eastAsiaTheme="minorHAnsi"/>
          <w:color w:val="000000"/>
          <w:sz w:val="28"/>
          <w:szCs w:val="28"/>
          <w:shd w:val="clear" w:color="auto" w:fill="FFFFFF"/>
          <w:lang w:val="ru-RU" w:eastAsia="ru-RU"/>
        </w:rPr>
        <w:t>Токугава</w:t>
      </w:r>
      <w:proofErr w:type="spellEnd"/>
      <w:r w:rsidRPr="00614FBD">
        <w:rPr>
          <w:rFonts w:eastAsiaTheme="minorHAnsi"/>
          <w:color w:val="000000"/>
          <w:sz w:val="28"/>
          <w:szCs w:val="28"/>
          <w:shd w:val="clear" w:color="auto" w:fill="FFFFFF"/>
          <w:lang w:val="ru-RU" w:eastAsia="ru-RU"/>
        </w:rPr>
        <w:t xml:space="preserve"> </w:t>
      </w:r>
      <w:proofErr w:type="spellStart"/>
      <w:r w:rsidRPr="00614FBD">
        <w:rPr>
          <w:rFonts w:eastAsiaTheme="minorHAnsi"/>
          <w:color w:val="000000"/>
          <w:sz w:val="28"/>
          <w:szCs w:val="28"/>
          <w:shd w:val="clear" w:color="auto" w:fill="FFFFFF"/>
          <w:lang w:val="ru-RU" w:eastAsia="ru-RU"/>
        </w:rPr>
        <w:t>Иэясу</w:t>
      </w:r>
      <w:proofErr w:type="spellEnd"/>
      <w:r w:rsidRPr="00614FBD">
        <w:rPr>
          <w:rFonts w:eastAsiaTheme="minorHAnsi"/>
          <w:color w:val="000000"/>
          <w:sz w:val="28"/>
          <w:szCs w:val="28"/>
          <w:shd w:val="clear" w:color="auto" w:fill="FFFFFF"/>
          <w:lang w:val="ru-RU" w:eastAsia="ru-RU"/>
        </w:rPr>
        <w:t>, следовательно, он и стал</w:t>
      </w:r>
      <w:r w:rsidRPr="00614FBD">
        <w:rPr>
          <w:rFonts w:eastAsiaTheme="minorHAnsi"/>
          <w:color w:val="4C4C4C"/>
          <w:sz w:val="28"/>
          <w:szCs w:val="28"/>
          <w:shd w:val="clear" w:color="auto" w:fill="FFFFFF"/>
          <w:lang w:val="ru-RU" w:eastAsia="ru-RU"/>
        </w:rPr>
        <w:t xml:space="preserve"> </w:t>
      </w:r>
      <w:r w:rsidRPr="00614FBD">
        <w:rPr>
          <w:rFonts w:eastAsiaTheme="minorHAnsi"/>
          <w:color w:val="000000"/>
          <w:sz w:val="28"/>
          <w:szCs w:val="28"/>
          <w:shd w:val="clear" w:color="auto" w:fill="FFFFFF"/>
          <w:lang w:val="ru-RU" w:eastAsia="ru-RU"/>
        </w:rPr>
        <w:t xml:space="preserve">основателем третьей и последней династии </w:t>
      </w:r>
      <w:proofErr w:type="spellStart"/>
      <w:r w:rsidRPr="00614FBD">
        <w:rPr>
          <w:rFonts w:eastAsiaTheme="minorHAnsi"/>
          <w:color w:val="000000"/>
          <w:sz w:val="28"/>
          <w:szCs w:val="28"/>
          <w:shd w:val="clear" w:color="auto" w:fill="FFFFFF"/>
          <w:lang w:val="ru-RU" w:eastAsia="ru-RU"/>
        </w:rPr>
        <w:t>сёгунов</w:t>
      </w:r>
      <w:proofErr w:type="spellEnd"/>
      <w:r w:rsidRPr="00614FBD">
        <w:rPr>
          <w:rFonts w:eastAsiaTheme="minorHAnsi"/>
          <w:color w:val="000000"/>
          <w:sz w:val="28"/>
          <w:szCs w:val="28"/>
          <w:shd w:val="clear" w:color="auto" w:fill="FFFFFF"/>
          <w:lang w:val="ru-RU" w:eastAsia="ru-RU"/>
        </w:rPr>
        <w:t xml:space="preserve"> в японской истории.</w:t>
      </w:r>
    </w:p>
    <w:p w14:paraId="79F13108"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 xml:space="preserve">Все военные дома, впоследствии сражавшиеся на стороне </w:t>
      </w:r>
      <w:proofErr w:type="spellStart"/>
      <w:r w:rsidRPr="00614FBD">
        <w:rPr>
          <w:rFonts w:eastAsiaTheme="minorHAnsi"/>
          <w:color w:val="000000"/>
          <w:sz w:val="28"/>
          <w:szCs w:val="28"/>
          <w:shd w:val="clear" w:color="auto" w:fill="FFFFFF"/>
          <w:lang w:val="ru-RU" w:eastAsia="ru-RU"/>
        </w:rPr>
        <w:t>Токугава</w:t>
      </w:r>
      <w:proofErr w:type="spellEnd"/>
      <w:r w:rsidRPr="00614FBD">
        <w:rPr>
          <w:rFonts w:eastAsiaTheme="minorHAnsi"/>
          <w:color w:val="000000"/>
          <w:sz w:val="28"/>
          <w:szCs w:val="28"/>
          <w:shd w:val="clear" w:color="auto" w:fill="FFFFFF"/>
          <w:lang w:val="ru-RU" w:eastAsia="ru-RU"/>
        </w:rPr>
        <w:t xml:space="preserve">, стали именоваться </w:t>
      </w:r>
      <w:proofErr w:type="spellStart"/>
      <w:r w:rsidRPr="00614FBD">
        <w:rPr>
          <w:rFonts w:eastAsiaTheme="minorHAnsi"/>
          <w:i/>
          <w:iCs/>
          <w:color w:val="000000"/>
          <w:sz w:val="28"/>
          <w:szCs w:val="28"/>
          <w:shd w:val="clear" w:color="auto" w:fill="FFFFFF"/>
          <w:lang w:val="ru-RU" w:eastAsia="ru-RU"/>
        </w:rPr>
        <w:t>фудай</w:t>
      </w:r>
      <w:proofErr w:type="spellEnd"/>
      <w:r w:rsidRPr="00614FBD">
        <w:rPr>
          <w:rFonts w:eastAsiaTheme="minorHAnsi"/>
          <w:i/>
          <w:iCs/>
          <w:color w:val="000000"/>
          <w:sz w:val="28"/>
          <w:szCs w:val="28"/>
          <w:shd w:val="clear" w:color="auto" w:fill="FFFFFF"/>
          <w:lang w:val="ru-RU" w:eastAsia="ru-RU"/>
        </w:rPr>
        <w:t xml:space="preserve"> </w:t>
      </w:r>
      <w:proofErr w:type="spellStart"/>
      <w:r w:rsidRPr="00614FBD">
        <w:rPr>
          <w:rFonts w:eastAsiaTheme="minorHAnsi"/>
          <w:i/>
          <w:iCs/>
          <w:color w:val="000000"/>
          <w:sz w:val="28"/>
          <w:szCs w:val="28"/>
          <w:shd w:val="clear" w:color="auto" w:fill="FFFFFF"/>
          <w:lang w:val="ru-RU" w:eastAsia="ru-RU"/>
        </w:rPr>
        <w:t>даймё</w:t>
      </w:r>
      <w:proofErr w:type="spellEnd"/>
      <w:r w:rsidRPr="00614FBD">
        <w:rPr>
          <w:rFonts w:eastAsiaTheme="minorHAnsi"/>
          <w:color w:val="000000"/>
          <w:sz w:val="28"/>
          <w:szCs w:val="28"/>
          <w:shd w:val="clear" w:color="auto" w:fill="FFFFFF"/>
          <w:lang w:val="ru-RU" w:eastAsia="ru-RU"/>
        </w:rPr>
        <w:t xml:space="preserve">, а противники – </w:t>
      </w:r>
      <w:proofErr w:type="spellStart"/>
      <w:r w:rsidRPr="00614FBD">
        <w:rPr>
          <w:rFonts w:eastAsiaTheme="minorHAnsi"/>
          <w:i/>
          <w:iCs/>
          <w:color w:val="000000"/>
          <w:sz w:val="28"/>
          <w:szCs w:val="28"/>
          <w:shd w:val="clear" w:color="auto" w:fill="FFFFFF"/>
          <w:lang w:val="ru-RU" w:eastAsia="ru-RU"/>
        </w:rPr>
        <w:t>тодзама</w:t>
      </w:r>
      <w:proofErr w:type="spellEnd"/>
      <w:r w:rsidRPr="00614FBD">
        <w:rPr>
          <w:rFonts w:eastAsiaTheme="minorHAnsi"/>
          <w:i/>
          <w:iCs/>
          <w:color w:val="000000"/>
          <w:sz w:val="28"/>
          <w:szCs w:val="28"/>
          <w:shd w:val="clear" w:color="auto" w:fill="FFFFFF"/>
          <w:lang w:val="ru-RU" w:eastAsia="ru-RU"/>
        </w:rPr>
        <w:t xml:space="preserve"> </w:t>
      </w:r>
      <w:proofErr w:type="spellStart"/>
      <w:r w:rsidRPr="00614FBD">
        <w:rPr>
          <w:rFonts w:eastAsiaTheme="minorHAnsi"/>
          <w:i/>
          <w:iCs/>
          <w:color w:val="000000"/>
          <w:sz w:val="28"/>
          <w:szCs w:val="28"/>
          <w:shd w:val="clear" w:color="auto" w:fill="FFFFFF"/>
          <w:lang w:val="ru-RU" w:eastAsia="ru-RU"/>
        </w:rPr>
        <w:t>даймё</w:t>
      </w:r>
      <w:proofErr w:type="spellEnd"/>
      <w:r w:rsidRPr="00614FBD">
        <w:rPr>
          <w:rFonts w:eastAsiaTheme="minorHAnsi"/>
          <w:color w:val="000000"/>
          <w:sz w:val="28"/>
          <w:szCs w:val="28"/>
          <w:shd w:val="clear" w:color="auto" w:fill="FFFFFF"/>
          <w:lang w:val="ru-RU" w:eastAsia="ru-RU"/>
        </w:rPr>
        <w:t xml:space="preserve">. Первые получили во владение плодородные земли и возможность занимать государственные посты в новом </w:t>
      </w:r>
      <w:proofErr w:type="spellStart"/>
      <w:r w:rsidRPr="00614FBD">
        <w:rPr>
          <w:rFonts w:eastAsiaTheme="minorHAnsi"/>
          <w:color w:val="000000"/>
          <w:sz w:val="28"/>
          <w:szCs w:val="28"/>
          <w:shd w:val="clear" w:color="auto" w:fill="FFFFFF"/>
          <w:lang w:val="ru-RU" w:eastAsia="ru-RU"/>
        </w:rPr>
        <w:t>сёгунате</w:t>
      </w:r>
      <w:proofErr w:type="spellEnd"/>
      <w:r w:rsidRPr="00614FBD">
        <w:rPr>
          <w:rFonts w:eastAsiaTheme="minorHAnsi"/>
          <w:color w:val="000000"/>
          <w:sz w:val="28"/>
          <w:szCs w:val="28"/>
          <w:shd w:val="clear" w:color="auto" w:fill="FFFFFF"/>
          <w:lang w:val="ru-RU" w:eastAsia="ru-RU"/>
        </w:rPr>
        <w:t xml:space="preserve">. Владения вторых были конфискованы и перераспределены. </w:t>
      </w:r>
      <w:proofErr w:type="spellStart"/>
      <w:r w:rsidRPr="00614FBD">
        <w:rPr>
          <w:rFonts w:eastAsiaTheme="minorHAnsi"/>
          <w:color w:val="000000"/>
          <w:sz w:val="28"/>
          <w:szCs w:val="28"/>
          <w:shd w:val="clear" w:color="auto" w:fill="FFFFFF"/>
          <w:lang w:val="ru-RU" w:eastAsia="ru-RU"/>
        </w:rPr>
        <w:t>Тодзама</w:t>
      </w:r>
      <w:proofErr w:type="spellEnd"/>
      <w:r w:rsidRPr="00614FBD">
        <w:rPr>
          <w:rFonts w:eastAsiaTheme="minorHAnsi"/>
          <w:color w:val="000000"/>
          <w:sz w:val="28"/>
          <w:szCs w:val="28"/>
          <w:shd w:val="clear" w:color="auto" w:fill="FFFFFF"/>
          <w:lang w:val="ru-RU" w:eastAsia="ru-RU"/>
        </w:rPr>
        <w:t xml:space="preserve"> </w:t>
      </w:r>
      <w:proofErr w:type="spellStart"/>
      <w:proofErr w:type="gramStart"/>
      <w:r w:rsidRPr="00614FBD">
        <w:rPr>
          <w:rFonts w:eastAsiaTheme="minorHAnsi"/>
          <w:color w:val="000000"/>
          <w:sz w:val="28"/>
          <w:szCs w:val="28"/>
          <w:shd w:val="clear" w:color="auto" w:fill="FFFFFF"/>
          <w:lang w:val="ru-RU" w:eastAsia="ru-RU"/>
        </w:rPr>
        <w:t>даймё</w:t>
      </w:r>
      <w:proofErr w:type="spellEnd"/>
      <w:proofErr w:type="gramEnd"/>
      <w:r w:rsidRPr="00614FBD">
        <w:rPr>
          <w:rFonts w:eastAsiaTheme="minorHAnsi"/>
          <w:color w:val="000000"/>
          <w:sz w:val="28"/>
          <w:szCs w:val="28"/>
          <w:shd w:val="clear" w:color="auto" w:fill="FFFFFF"/>
          <w:lang w:val="ru-RU" w:eastAsia="ru-RU"/>
        </w:rPr>
        <w:t xml:space="preserve"> также были лишены возможности принимать участие в управлении государством, что приводило к недовольству политикой </w:t>
      </w:r>
      <w:proofErr w:type="spellStart"/>
      <w:r w:rsidRPr="00614FBD">
        <w:rPr>
          <w:rFonts w:eastAsiaTheme="minorHAnsi"/>
          <w:color w:val="000000"/>
          <w:sz w:val="28"/>
          <w:szCs w:val="28"/>
          <w:shd w:val="clear" w:color="auto" w:fill="FFFFFF"/>
          <w:lang w:val="ru-RU" w:eastAsia="ru-RU"/>
        </w:rPr>
        <w:t>Токугава</w:t>
      </w:r>
      <w:proofErr w:type="spellEnd"/>
      <w:r w:rsidRPr="00614FBD">
        <w:rPr>
          <w:rFonts w:eastAsiaTheme="minorHAnsi"/>
          <w:color w:val="000000"/>
          <w:sz w:val="28"/>
          <w:szCs w:val="28"/>
          <w:shd w:val="clear" w:color="auto" w:fill="FFFFFF"/>
          <w:lang w:val="ru-RU" w:eastAsia="ru-RU"/>
        </w:rPr>
        <w:t xml:space="preserve">. Именно выходцы из числа </w:t>
      </w:r>
      <w:proofErr w:type="spellStart"/>
      <w:r w:rsidRPr="00614FBD">
        <w:rPr>
          <w:rFonts w:eastAsiaTheme="minorHAnsi"/>
          <w:color w:val="000000"/>
          <w:sz w:val="28"/>
          <w:szCs w:val="28"/>
          <w:shd w:val="clear" w:color="auto" w:fill="FFFFFF"/>
          <w:lang w:val="ru-RU" w:eastAsia="ru-RU"/>
        </w:rPr>
        <w:t>тодзама</w:t>
      </w:r>
      <w:proofErr w:type="spellEnd"/>
      <w:r w:rsidRPr="00614FBD">
        <w:rPr>
          <w:rFonts w:eastAsiaTheme="minorHAnsi"/>
          <w:color w:val="000000"/>
          <w:sz w:val="28"/>
          <w:szCs w:val="28"/>
          <w:shd w:val="clear" w:color="auto" w:fill="FFFFFF"/>
          <w:lang w:val="ru-RU" w:eastAsia="ru-RU"/>
        </w:rPr>
        <w:t xml:space="preserve"> </w:t>
      </w:r>
      <w:proofErr w:type="spellStart"/>
      <w:proofErr w:type="gramStart"/>
      <w:r w:rsidRPr="00614FBD">
        <w:rPr>
          <w:rFonts w:eastAsiaTheme="minorHAnsi"/>
          <w:color w:val="000000"/>
          <w:sz w:val="28"/>
          <w:szCs w:val="28"/>
          <w:shd w:val="clear" w:color="auto" w:fill="FFFFFF"/>
          <w:lang w:val="ru-RU" w:eastAsia="ru-RU"/>
        </w:rPr>
        <w:t>даймё</w:t>
      </w:r>
      <w:proofErr w:type="spellEnd"/>
      <w:proofErr w:type="gramEnd"/>
      <w:r w:rsidRPr="00614FBD">
        <w:rPr>
          <w:rFonts w:eastAsiaTheme="minorHAnsi"/>
          <w:color w:val="000000"/>
          <w:sz w:val="28"/>
          <w:szCs w:val="28"/>
          <w:shd w:val="clear" w:color="auto" w:fill="FFFFFF"/>
          <w:lang w:val="ru-RU" w:eastAsia="ru-RU"/>
        </w:rPr>
        <w:t xml:space="preserve"> </w:t>
      </w:r>
      <w:r w:rsidRPr="00614FBD">
        <w:rPr>
          <w:rFonts w:eastAsiaTheme="minorHAnsi"/>
          <w:color w:val="000000"/>
          <w:sz w:val="28"/>
          <w:szCs w:val="28"/>
          <w:shd w:val="clear" w:color="auto" w:fill="FFFFFF"/>
          <w:lang w:val="ru-RU" w:eastAsia="ru-RU"/>
        </w:rPr>
        <w:lastRenderedPageBreak/>
        <w:t xml:space="preserve">станут основной силой </w:t>
      </w:r>
      <w:proofErr w:type="spellStart"/>
      <w:r w:rsidRPr="00614FBD">
        <w:rPr>
          <w:rFonts w:eastAsiaTheme="minorHAnsi"/>
          <w:color w:val="000000"/>
          <w:sz w:val="28"/>
          <w:szCs w:val="28"/>
          <w:shd w:val="clear" w:color="auto" w:fill="FFFFFF"/>
          <w:lang w:val="ru-RU" w:eastAsia="ru-RU"/>
        </w:rPr>
        <w:t>антисёгунской</w:t>
      </w:r>
      <w:proofErr w:type="spellEnd"/>
      <w:r w:rsidRPr="00614FBD">
        <w:rPr>
          <w:rFonts w:eastAsiaTheme="minorHAnsi"/>
          <w:color w:val="000000"/>
          <w:sz w:val="28"/>
          <w:szCs w:val="28"/>
          <w:shd w:val="clear" w:color="auto" w:fill="FFFFFF"/>
          <w:lang w:val="ru-RU" w:eastAsia="ru-RU"/>
        </w:rPr>
        <w:t xml:space="preserve"> коалиции, которая осуществит «реставрацию </w:t>
      </w:r>
      <w:proofErr w:type="spellStart"/>
      <w:r w:rsidRPr="00614FBD">
        <w:rPr>
          <w:rFonts w:eastAsiaTheme="minorHAnsi"/>
          <w:color w:val="000000"/>
          <w:sz w:val="28"/>
          <w:szCs w:val="28"/>
          <w:shd w:val="clear" w:color="auto" w:fill="FFFFFF"/>
          <w:lang w:val="ru-RU" w:eastAsia="ru-RU"/>
        </w:rPr>
        <w:t>Мэйдзи</w:t>
      </w:r>
      <w:proofErr w:type="spellEnd"/>
      <w:r w:rsidRPr="00614FBD">
        <w:rPr>
          <w:rFonts w:eastAsiaTheme="minorHAnsi"/>
          <w:color w:val="000000"/>
          <w:sz w:val="28"/>
          <w:szCs w:val="28"/>
          <w:shd w:val="clear" w:color="auto" w:fill="FFFFFF"/>
          <w:lang w:val="ru-RU" w:eastAsia="ru-RU"/>
        </w:rPr>
        <w:t>».</w:t>
      </w:r>
    </w:p>
    <w:p w14:paraId="34F3020F"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 xml:space="preserve">«Реставрация </w:t>
      </w:r>
      <w:proofErr w:type="spellStart"/>
      <w:r w:rsidRPr="00614FBD">
        <w:rPr>
          <w:rFonts w:eastAsiaTheme="minorHAnsi"/>
          <w:color w:val="000000"/>
          <w:sz w:val="28"/>
          <w:szCs w:val="28"/>
          <w:shd w:val="clear" w:color="auto" w:fill="FFFFFF"/>
          <w:lang w:val="ru-RU" w:eastAsia="ru-RU"/>
        </w:rPr>
        <w:t>Мэйдзи</w:t>
      </w:r>
      <w:proofErr w:type="spellEnd"/>
      <w:r w:rsidRPr="00614FBD">
        <w:rPr>
          <w:rFonts w:eastAsiaTheme="minorHAnsi"/>
          <w:color w:val="000000"/>
          <w:sz w:val="28"/>
          <w:szCs w:val="28"/>
          <w:shd w:val="clear" w:color="auto" w:fill="FFFFFF"/>
          <w:lang w:val="ru-RU" w:eastAsia="ru-RU"/>
        </w:rPr>
        <w:t>»</w:t>
      </w:r>
      <w:r w:rsidRPr="00614FBD">
        <w:rPr>
          <w:rFonts w:eastAsiaTheme="minorHAnsi"/>
          <w:color w:val="000000"/>
          <w:sz w:val="28"/>
          <w:szCs w:val="28"/>
          <w:lang w:val="ru-RU" w:eastAsia="ru-RU"/>
        </w:rPr>
        <w:t xml:space="preserve"> – период окончания правления военных домов, длившегося более шести столетий. В </w:t>
      </w:r>
      <w:r w:rsidRPr="00614FBD">
        <w:rPr>
          <w:rFonts w:eastAsiaTheme="minorHAnsi"/>
          <w:color w:val="000000"/>
          <w:sz w:val="28"/>
          <w:szCs w:val="28"/>
          <w:shd w:val="clear" w:color="auto" w:fill="FFFFFF"/>
          <w:lang w:val="ru-RU" w:eastAsia="ru-RU"/>
        </w:rPr>
        <w:t xml:space="preserve">XXI (1867–1868 гг.) веке антиправительственная коалиция в конечном итоге вынуждает последнего </w:t>
      </w:r>
      <w:proofErr w:type="spellStart"/>
      <w:r w:rsidRPr="00614FBD">
        <w:rPr>
          <w:rFonts w:eastAsiaTheme="minorHAnsi"/>
          <w:color w:val="000000"/>
          <w:sz w:val="28"/>
          <w:szCs w:val="28"/>
          <w:shd w:val="clear" w:color="auto" w:fill="FFFFFF"/>
          <w:lang w:val="ru-RU" w:eastAsia="ru-RU"/>
        </w:rPr>
        <w:t>сёгуна</w:t>
      </w:r>
      <w:proofErr w:type="spellEnd"/>
      <w:r w:rsidRPr="00614FBD">
        <w:rPr>
          <w:rFonts w:eastAsiaTheme="minorHAnsi"/>
          <w:color w:val="000000"/>
          <w:sz w:val="28"/>
          <w:szCs w:val="28"/>
          <w:shd w:val="clear" w:color="auto" w:fill="FFFFFF"/>
          <w:lang w:val="ru-RU" w:eastAsia="ru-RU"/>
        </w:rPr>
        <w:t xml:space="preserve"> в японской истории вернуть верховную власть императору. </w:t>
      </w:r>
      <w:r w:rsidRPr="00614FBD">
        <w:rPr>
          <w:rFonts w:eastAsiaTheme="minorHAnsi"/>
          <w:color w:val="000000"/>
          <w:sz w:val="28"/>
          <w:szCs w:val="28"/>
          <w:lang w:val="ru-RU" w:eastAsia="ru-RU"/>
        </w:rPr>
        <w:t xml:space="preserve">С этого времени начинается активная модернизация Японии, сопровождавшаяся реформами во всех сферах жизни. Начинают активно усваиваться западные идеи и технологии. Япония становится на путь </w:t>
      </w:r>
      <w:proofErr w:type="spellStart"/>
      <w:r w:rsidRPr="00614FBD">
        <w:rPr>
          <w:rFonts w:eastAsiaTheme="minorHAnsi"/>
          <w:color w:val="000000"/>
          <w:sz w:val="28"/>
          <w:szCs w:val="28"/>
          <w:lang w:val="ru-RU" w:eastAsia="ru-RU"/>
        </w:rPr>
        <w:t>вестернизации</w:t>
      </w:r>
      <w:proofErr w:type="spellEnd"/>
      <w:r w:rsidRPr="00614FBD">
        <w:rPr>
          <w:rFonts w:eastAsiaTheme="minorHAnsi"/>
          <w:color w:val="000000"/>
          <w:sz w:val="28"/>
          <w:szCs w:val="28"/>
          <w:lang w:val="ru-RU" w:eastAsia="ru-RU"/>
        </w:rPr>
        <w:t xml:space="preserve"> и индустриализации. Преобразования в период правления императора </w:t>
      </w:r>
      <w:proofErr w:type="spellStart"/>
      <w:r w:rsidRPr="00614FBD">
        <w:rPr>
          <w:rFonts w:eastAsiaTheme="minorHAnsi"/>
          <w:color w:val="000000"/>
          <w:sz w:val="28"/>
          <w:szCs w:val="28"/>
          <w:lang w:val="ru-RU" w:eastAsia="ru-RU"/>
        </w:rPr>
        <w:t>Мэйдзи</w:t>
      </w:r>
      <w:proofErr w:type="spellEnd"/>
      <w:r w:rsidRPr="00614FBD">
        <w:rPr>
          <w:rFonts w:eastAsiaTheme="minorHAnsi"/>
          <w:color w:val="000000"/>
          <w:sz w:val="28"/>
          <w:szCs w:val="28"/>
          <w:lang w:val="ru-RU" w:eastAsia="ru-RU"/>
        </w:rPr>
        <w:t xml:space="preserve"> проходили под девизом  «японский дух, западные технологии», что отражало специфику заимствований японцами западных идей. В это время в Японии открываются университеты, вводится система обязательного начального образования, проводится модернизация армии, принимается Конституция. В правление императора </w:t>
      </w:r>
      <w:proofErr w:type="spellStart"/>
      <w:r w:rsidRPr="00614FBD">
        <w:rPr>
          <w:rFonts w:eastAsiaTheme="minorHAnsi"/>
          <w:color w:val="000000"/>
          <w:sz w:val="28"/>
          <w:szCs w:val="28"/>
          <w:lang w:val="ru-RU" w:eastAsia="ru-RU"/>
        </w:rPr>
        <w:t>Мэйдзи</w:t>
      </w:r>
      <w:proofErr w:type="spellEnd"/>
      <w:r w:rsidRPr="00614FBD">
        <w:rPr>
          <w:rFonts w:eastAsiaTheme="minorHAnsi"/>
          <w:color w:val="000000"/>
          <w:sz w:val="28"/>
          <w:szCs w:val="28"/>
          <w:lang w:val="ru-RU" w:eastAsia="ru-RU"/>
        </w:rPr>
        <w:t xml:space="preserve"> Япония становится активным политическим игроком: она присоединяет архипелаг </w:t>
      </w:r>
      <w:proofErr w:type="spellStart"/>
      <w:r w:rsidRPr="00614FBD">
        <w:rPr>
          <w:rFonts w:eastAsiaTheme="minorHAnsi"/>
          <w:color w:val="000000"/>
          <w:sz w:val="28"/>
          <w:szCs w:val="28"/>
          <w:lang w:val="ru-RU" w:eastAsia="ru-RU"/>
        </w:rPr>
        <w:t>Рюкю</w:t>
      </w:r>
      <w:proofErr w:type="spellEnd"/>
      <w:r w:rsidRPr="00614FBD">
        <w:rPr>
          <w:rFonts w:eastAsiaTheme="minorHAnsi"/>
          <w:color w:val="000000"/>
          <w:sz w:val="28"/>
          <w:szCs w:val="28"/>
          <w:lang w:val="ru-RU" w:eastAsia="ru-RU"/>
        </w:rPr>
        <w:t>, осваивает остров Хоккайдо, выигрывает Японо-китайскую и русско-японскую войны, аннексирует Корею. После реставрации императорской власти Япония успела поучаствовать в большем количестве военных конфликтов, чем за весь период правления военных домов.</w:t>
      </w:r>
    </w:p>
    <w:p w14:paraId="69A2C08E" w14:textId="77777777"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 xml:space="preserve">В конце XIX века Россия и Япония также начали строить двусторонние отношения преимущественно мирным путем. Так, 7 февраля 1855 г. в японском городе </w:t>
      </w:r>
      <w:proofErr w:type="spellStart"/>
      <w:r w:rsidRPr="00614FBD">
        <w:rPr>
          <w:rFonts w:eastAsiaTheme="minorHAnsi"/>
          <w:color w:val="000000"/>
          <w:sz w:val="28"/>
          <w:szCs w:val="28"/>
          <w:shd w:val="clear" w:color="auto" w:fill="FFFFFF"/>
          <w:lang w:val="ru-RU" w:eastAsia="ru-RU"/>
        </w:rPr>
        <w:t>Симода</w:t>
      </w:r>
      <w:proofErr w:type="spellEnd"/>
      <w:r w:rsidRPr="00614FBD">
        <w:rPr>
          <w:rFonts w:eastAsiaTheme="minorHAnsi"/>
          <w:color w:val="000000"/>
          <w:sz w:val="28"/>
          <w:szCs w:val="28"/>
          <w:shd w:val="clear" w:color="auto" w:fill="FFFFFF"/>
          <w:lang w:val="ru-RU" w:eastAsia="ru-RU"/>
        </w:rPr>
        <w:t xml:space="preserve"> был подписан первый русско-японский договор – «Трактат о торговле и границах, заключенный между Россией и Японией». Главной идеей договора было установление «постоянного мира и искренней дружбы между Россией и Японией». Тем не менее, после заключения трактата Япония продолжала предъявлять претензии насчет оговоренных ранее условий. В результате длительных переговоров 25 апреля 1875 г. в Санкт-Петербурге был подписан новый договор, согласно которому Россия уступала Японии все </w:t>
      </w:r>
      <w:r w:rsidRPr="00614FBD">
        <w:rPr>
          <w:rFonts w:eastAsiaTheme="minorHAnsi"/>
          <w:color w:val="000000"/>
          <w:sz w:val="28"/>
          <w:szCs w:val="28"/>
          <w:shd w:val="clear" w:color="auto" w:fill="FFFFFF"/>
          <w:lang w:val="ru-RU" w:eastAsia="ru-RU"/>
        </w:rPr>
        <w:lastRenderedPageBreak/>
        <w:t>Курильские острова, а Япония признала российский суверенитет над всем островом Сахалин. Оба договора со</w:t>
      </w:r>
      <w:r w:rsidRPr="00614FBD">
        <w:rPr>
          <w:rFonts w:eastAsiaTheme="minorHAnsi"/>
          <w:color w:val="000000"/>
          <w:sz w:val="28"/>
          <w:szCs w:val="28"/>
          <w:shd w:val="clear" w:color="auto" w:fill="FFFFFF"/>
          <w:lang w:val="ru-RU" w:eastAsia="ru-RU"/>
        </w:rPr>
        <w:softHyphen/>
        <w:t xml:space="preserve">храняли силу на протяжении трех десятилетий вплоть до 1905 года. В ходе Русско-японской войны (1904 – 1905 гг.), которую развязала Япония, царская Россия проиграла и 5 сентября 1905 года в Портсмуте (штат Нью-Гемпшир, США) подписала мирный договор по условиям, которого Россия уступила Японии южную часть острова Сахалин по 50 градусу северной широты. Таким образом, развязав войну и отторгнув от России южную часть </w:t>
      </w:r>
      <w:proofErr w:type="gramStart"/>
      <w:r w:rsidRPr="00614FBD">
        <w:rPr>
          <w:rFonts w:eastAsiaTheme="minorHAnsi"/>
          <w:color w:val="000000"/>
          <w:sz w:val="28"/>
          <w:szCs w:val="28"/>
          <w:shd w:val="clear" w:color="auto" w:fill="FFFFFF"/>
          <w:lang w:val="ru-RU" w:eastAsia="ru-RU"/>
        </w:rPr>
        <w:t>острова</w:t>
      </w:r>
      <w:proofErr w:type="gramEnd"/>
      <w:r w:rsidRPr="00614FBD">
        <w:rPr>
          <w:rFonts w:eastAsiaTheme="minorHAnsi"/>
          <w:color w:val="000000"/>
          <w:sz w:val="28"/>
          <w:szCs w:val="28"/>
          <w:shd w:val="clear" w:color="auto" w:fill="FFFFFF"/>
          <w:lang w:val="ru-RU" w:eastAsia="ru-RU"/>
        </w:rPr>
        <w:t xml:space="preserve"> Сахалин, Япония грубо нарушила положения </w:t>
      </w:r>
      <w:proofErr w:type="spellStart"/>
      <w:r w:rsidRPr="00614FBD">
        <w:rPr>
          <w:rFonts w:eastAsiaTheme="minorHAnsi"/>
          <w:color w:val="000000"/>
          <w:sz w:val="28"/>
          <w:szCs w:val="28"/>
          <w:shd w:val="clear" w:color="auto" w:fill="FFFFFF"/>
          <w:lang w:val="ru-RU" w:eastAsia="ru-RU"/>
        </w:rPr>
        <w:t>Симодского</w:t>
      </w:r>
      <w:proofErr w:type="spellEnd"/>
      <w:r w:rsidRPr="00614FBD">
        <w:rPr>
          <w:rFonts w:eastAsiaTheme="minorHAnsi"/>
          <w:color w:val="000000"/>
          <w:sz w:val="28"/>
          <w:szCs w:val="28"/>
          <w:shd w:val="clear" w:color="auto" w:fill="FFFFFF"/>
          <w:lang w:val="ru-RU" w:eastAsia="ru-RU"/>
        </w:rPr>
        <w:t xml:space="preserve"> трактата и тем самым создала прецедент военного захвата с целью расширения собственной территории.</w:t>
      </w:r>
    </w:p>
    <w:p w14:paraId="23C1EFE3" w14:textId="77777777" w:rsidR="00BC5BE5" w:rsidRDefault="00BC5BE5" w:rsidP="00614FBD">
      <w:pPr>
        <w:spacing w:before="100" w:beforeAutospacing="1" w:after="100" w:afterAutospacing="1" w:line="360" w:lineRule="auto"/>
        <w:ind w:firstLine="737"/>
        <w:contextualSpacing/>
        <w:jc w:val="both"/>
        <w:rPr>
          <w:rFonts w:eastAsiaTheme="minorHAnsi"/>
          <w:color w:val="000000"/>
          <w:sz w:val="28"/>
          <w:szCs w:val="28"/>
          <w:shd w:val="clear" w:color="auto" w:fill="FFFFFF"/>
          <w:lang w:val="ru-RU" w:eastAsia="ru-RU"/>
        </w:rPr>
      </w:pPr>
      <w:r w:rsidRPr="00614FBD">
        <w:rPr>
          <w:rFonts w:eastAsiaTheme="minorHAnsi"/>
          <w:color w:val="000000"/>
          <w:sz w:val="28"/>
          <w:szCs w:val="28"/>
          <w:shd w:val="clear" w:color="auto" w:fill="FFFFFF"/>
          <w:lang w:val="ru-RU" w:eastAsia="ru-RU"/>
        </w:rPr>
        <w:t xml:space="preserve">Все вышеперечисленные </w:t>
      </w:r>
      <w:proofErr w:type="gramStart"/>
      <w:r w:rsidRPr="00614FBD">
        <w:rPr>
          <w:rFonts w:eastAsiaTheme="minorHAnsi"/>
          <w:color w:val="000000"/>
          <w:sz w:val="28"/>
          <w:szCs w:val="28"/>
          <w:shd w:val="clear" w:color="auto" w:fill="FFFFFF"/>
          <w:lang w:val="ru-RU" w:eastAsia="ru-RU"/>
        </w:rPr>
        <w:t>события</w:t>
      </w:r>
      <w:proofErr w:type="gramEnd"/>
      <w:r w:rsidRPr="00614FBD">
        <w:rPr>
          <w:rFonts w:eastAsiaTheme="minorHAnsi"/>
          <w:color w:val="000000"/>
          <w:sz w:val="28"/>
          <w:szCs w:val="28"/>
          <w:shd w:val="clear" w:color="auto" w:fill="FFFFFF"/>
          <w:lang w:val="ru-RU" w:eastAsia="ru-RU"/>
        </w:rPr>
        <w:t xml:space="preserve"> так или иначе были затронуты Юкио Мисима в «Весеннем снеге». Благодаря произведению писателя мы не просто изучили обширные исторические сведения, но и смогли взглянуть на мир прошлого столетия глазами «народа», чью культуру, читая книгу, попытались понять «изнутри». Но как же именно содержание книги может помочь в работе специалиста-международника?</w:t>
      </w:r>
    </w:p>
    <w:p w14:paraId="0ECE9ED3" w14:textId="77777777" w:rsidR="00614FBD" w:rsidRPr="00614FBD" w:rsidRDefault="00614FBD" w:rsidP="00614FBD">
      <w:pPr>
        <w:spacing w:before="100" w:beforeAutospacing="1" w:after="100" w:afterAutospacing="1" w:line="360" w:lineRule="auto"/>
        <w:ind w:firstLine="737"/>
        <w:contextualSpacing/>
        <w:jc w:val="both"/>
        <w:rPr>
          <w:rFonts w:eastAsiaTheme="minorHAnsi"/>
          <w:sz w:val="28"/>
          <w:szCs w:val="28"/>
          <w:lang w:val="ru-RU" w:eastAsia="ru-RU"/>
        </w:rPr>
      </w:pPr>
    </w:p>
    <w:p w14:paraId="621CAB4F" w14:textId="77777777" w:rsidR="00BC5BE5" w:rsidRPr="00614FBD" w:rsidRDefault="00BC5BE5" w:rsidP="00614FBD">
      <w:pPr>
        <w:spacing w:before="100" w:beforeAutospacing="1" w:after="100" w:afterAutospacing="1" w:line="360" w:lineRule="auto"/>
        <w:contextualSpacing/>
        <w:jc w:val="both"/>
        <w:rPr>
          <w:rFonts w:eastAsiaTheme="minorHAnsi"/>
          <w:i/>
          <w:sz w:val="28"/>
          <w:szCs w:val="28"/>
          <w:lang w:val="ru-RU" w:eastAsia="ru-RU"/>
        </w:rPr>
      </w:pPr>
      <w:r w:rsidRPr="00614FBD">
        <w:rPr>
          <w:rFonts w:eastAsiaTheme="minorHAnsi"/>
          <w:b/>
          <w:color w:val="000000"/>
          <w:sz w:val="28"/>
          <w:szCs w:val="28"/>
          <w:shd w:val="clear" w:color="auto" w:fill="FFFFFF"/>
          <w:lang w:val="ru-RU" w:eastAsia="ru-RU"/>
        </w:rPr>
        <w:t xml:space="preserve">Отношение японцев ко всему новому европейскому </w:t>
      </w:r>
    </w:p>
    <w:p w14:paraId="00E4D95C" w14:textId="3601DDEB" w:rsidR="00BC5BE5" w:rsidRPr="00614FBD" w:rsidRDefault="00BC5BE5" w:rsidP="00614FBD">
      <w:pPr>
        <w:spacing w:before="100" w:beforeAutospacing="1" w:after="100" w:afterAutospacing="1" w:line="360" w:lineRule="auto"/>
        <w:ind w:firstLine="737"/>
        <w:contextualSpacing/>
        <w:jc w:val="both"/>
        <w:rPr>
          <w:rFonts w:eastAsiaTheme="minorHAnsi"/>
          <w:sz w:val="28"/>
          <w:szCs w:val="28"/>
          <w:lang w:val="ru-RU" w:eastAsia="ru-RU"/>
        </w:rPr>
      </w:pPr>
      <w:r w:rsidRPr="00614FBD">
        <w:rPr>
          <w:rFonts w:eastAsiaTheme="minorHAnsi"/>
          <w:color w:val="000000"/>
          <w:sz w:val="28"/>
          <w:szCs w:val="28"/>
          <w:shd w:val="clear" w:color="auto" w:fill="FFFFFF"/>
          <w:lang w:val="ru-RU" w:eastAsia="ru-RU"/>
        </w:rPr>
        <w:t xml:space="preserve">Прежде всего, хочется отметить, что сам автор - Юкио Мисима, был приверженцем философии, основанной на романтизме и </w:t>
      </w:r>
      <w:proofErr w:type="spellStart"/>
      <w:r w:rsidRPr="00614FBD">
        <w:rPr>
          <w:rFonts w:eastAsiaTheme="minorHAnsi"/>
          <w:color w:val="000000"/>
          <w:sz w:val="28"/>
          <w:szCs w:val="28"/>
          <w:shd w:val="clear" w:color="auto" w:fill="FFFFFF"/>
          <w:lang w:val="ru-RU" w:eastAsia="ru-RU"/>
        </w:rPr>
        <w:t>эстетизации</w:t>
      </w:r>
      <w:proofErr w:type="spellEnd"/>
      <w:r w:rsidRPr="00614FBD">
        <w:rPr>
          <w:rFonts w:eastAsiaTheme="minorHAnsi"/>
          <w:color w:val="000000"/>
          <w:sz w:val="28"/>
          <w:szCs w:val="28"/>
          <w:shd w:val="clear" w:color="auto" w:fill="FFFFFF"/>
          <w:lang w:val="ru-RU" w:eastAsia="ru-RU"/>
        </w:rPr>
        <w:t xml:space="preserve"> увядания и смерти, на мироощущении самурая, столкновение восточных и европейских традиций. Так маркиз </w:t>
      </w:r>
      <w:proofErr w:type="spellStart"/>
      <w:r w:rsidRPr="00614FBD">
        <w:rPr>
          <w:rFonts w:eastAsiaTheme="minorHAnsi"/>
          <w:color w:val="000000"/>
          <w:sz w:val="28"/>
          <w:szCs w:val="28"/>
          <w:shd w:val="clear" w:color="auto" w:fill="FFFFFF"/>
          <w:lang w:val="ru-RU" w:eastAsia="ru-RU"/>
        </w:rPr>
        <w:t>Мацугаэ</w:t>
      </w:r>
      <w:proofErr w:type="spellEnd"/>
      <w:r w:rsidRPr="00614FBD">
        <w:rPr>
          <w:rFonts w:eastAsiaTheme="minorHAnsi"/>
          <w:color w:val="000000"/>
          <w:sz w:val="28"/>
          <w:szCs w:val="28"/>
          <w:shd w:val="clear" w:color="auto" w:fill="FFFFFF"/>
          <w:lang w:val="ru-RU" w:eastAsia="ru-RU"/>
        </w:rPr>
        <w:t xml:space="preserve"> - отец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хоть и имел самурайские корни, но стыдился этого, и  считал, что в европейской культуре аристократизма куда больше, что совсем не помешает его социальному статусу. «Сделанный на заказ в Англии сервиз»</w:t>
      </w:r>
      <w:r w:rsidR="002355CD" w:rsidRPr="00614FBD">
        <w:rPr>
          <w:rStyle w:val="aa"/>
          <w:rFonts w:eastAsiaTheme="minorHAnsi"/>
          <w:color w:val="000000"/>
          <w:sz w:val="28"/>
          <w:szCs w:val="28"/>
          <w:shd w:val="clear" w:color="auto" w:fill="FFFFFF"/>
          <w:lang w:val="ru-RU" w:eastAsia="ru-RU"/>
        </w:rPr>
        <w:footnoteReference w:id="3"/>
      </w:r>
      <w:r w:rsidRPr="00614FBD">
        <w:rPr>
          <w:rFonts w:eastAsiaTheme="minorHAnsi"/>
          <w:color w:val="000000"/>
          <w:sz w:val="28"/>
          <w:szCs w:val="28"/>
          <w:shd w:val="clear" w:color="auto" w:fill="FFFFFF"/>
          <w:lang w:val="ru-RU" w:eastAsia="ru-RU"/>
        </w:rPr>
        <w:t xml:space="preserve">, «величественное европейское здание», «винный погреб» - все эти отголоски Европы, лишь мода, навязанная японской элите тех времен, но даже в ней встречались люди, которые выглядели нелепо, будто бы не в </w:t>
      </w:r>
      <w:r w:rsidRPr="00614FBD">
        <w:rPr>
          <w:rFonts w:eastAsiaTheme="minorHAnsi"/>
          <w:color w:val="000000"/>
          <w:sz w:val="28"/>
          <w:szCs w:val="28"/>
          <w:shd w:val="clear" w:color="auto" w:fill="FFFFFF"/>
          <w:lang w:val="ru-RU" w:eastAsia="ru-RU"/>
        </w:rPr>
        <w:lastRenderedPageBreak/>
        <w:t xml:space="preserve">своей тарелке, как например маркиза </w:t>
      </w:r>
      <w:proofErr w:type="spellStart"/>
      <w:r w:rsidRPr="00614FBD">
        <w:rPr>
          <w:rFonts w:eastAsiaTheme="minorHAnsi"/>
          <w:color w:val="000000"/>
          <w:sz w:val="28"/>
          <w:szCs w:val="28"/>
          <w:shd w:val="clear" w:color="auto" w:fill="FFFFFF"/>
          <w:lang w:val="ru-RU" w:eastAsia="ru-RU"/>
        </w:rPr>
        <w:t>Мацугаэ</w:t>
      </w:r>
      <w:proofErr w:type="spellEnd"/>
      <w:r w:rsidRPr="00614FBD">
        <w:rPr>
          <w:rFonts w:eastAsiaTheme="minorHAnsi"/>
          <w:color w:val="000000"/>
          <w:sz w:val="28"/>
          <w:szCs w:val="28"/>
          <w:shd w:val="clear" w:color="auto" w:fill="FFFFFF"/>
          <w:lang w:val="ru-RU" w:eastAsia="ru-RU"/>
        </w:rPr>
        <w:t xml:space="preserve">: «Извини, </w:t>
      </w:r>
      <w:proofErr w:type="spellStart"/>
      <w:r w:rsidRPr="00614FBD">
        <w:rPr>
          <w:rFonts w:eastAsiaTheme="minorHAnsi"/>
          <w:color w:val="000000"/>
          <w:sz w:val="28"/>
          <w:szCs w:val="28"/>
          <w:shd w:val="clear" w:color="auto" w:fill="FFFFFF"/>
          <w:lang w:val="ru-RU" w:eastAsia="ru-RU"/>
        </w:rPr>
        <w:t>Цудзико</w:t>
      </w:r>
      <w:proofErr w:type="spellEnd"/>
      <w:r w:rsidRPr="00614FBD">
        <w:rPr>
          <w:rFonts w:eastAsiaTheme="minorHAnsi"/>
          <w:color w:val="000000"/>
          <w:sz w:val="28"/>
          <w:szCs w:val="28"/>
          <w:shd w:val="clear" w:color="auto" w:fill="FFFFFF"/>
          <w:lang w:val="ru-RU" w:eastAsia="ru-RU"/>
        </w:rPr>
        <w:t xml:space="preserve">, но у тебя классический тип лица, и европейская прическа тебе не к лицу», «мать до сих пор не освоилась с европейской едой».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же был с малых лет воспитан на всем европейском и</w:t>
      </w:r>
      <w:r w:rsidR="002355CD" w:rsidRPr="00614FBD">
        <w:rPr>
          <w:rFonts w:eastAsiaTheme="minorHAnsi"/>
          <w:color w:val="000000"/>
          <w:sz w:val="28"/>
          <w:szCs w:val="28"/>
          <w:shd w:val="clear" w:color="auto" w:fill="FFFFFF"/>
          <w:lang w:val="ru-RU" w:eastAsia="ru-RU"/>
        </w:rPr>
        <w:t xml:space="preserve"> ему претит все старое японское</w:t>
      </w:r>
      <w:r w:rsidRPr="00614FBD">
        <w:rPr>
          <w:rFonts w:eastAsiaTheme="minorHAnsi"/>
          <w:color w:val="000000"/>
          <w:sz w:val="28"/>
          <w:szCs w:val="28"/>
          <w:shd w:val="clear" w:color="auto" w:fill="FFFFFF"/>
          <w:lang w:val="ru-RU" w:eastAsia="ru-RU"/>
        </w:rPr>
        <w:t xml:space="preserve">: «Школа </w:t>
      </w:r>
      <w:proofErr w:type="spellStart"/>
      <w:r w:rsidRPr="00614FBD">
        <w:rPr>
          <w:rFonts w:eastAsiaTheme="minorHAnsi"/>
          <w:color w:val="000000"/>
          <w:sz w:val="28"/>
          <w:szCs w:val="28"/>
          <w:shd w:val="clear" w:color="auto" w:fill="FFFFFF"/>
          <w:lang w:val="ru-RU" w:eastAsia="ru-RU"/>
        </w:rPr>
        <w:t>Гакусюин</w:t>
      </w:r>
      <w:proofErr w:type="spellEnd"/>
      <w:r w:rsidRPr="00614FBD">
        <w:rPr>
          <w:rFonts w:eastAsiaTheme="minorHAnsi"/>
          <w:color w:val="000000"/>
          <w:sz w:val="28"/>
          <w:szCs w:val="28"/>
          <w:shd w:val="clear" w:color="auto" w:fill="FFFFFF"/>
          <w:lang w:val="ru-RU" w:eastAsia="ru-RU"/>
        </w:rPr>
        <w:t xml:space="preserve"> навязывала ученикам старые традиции образования</w:t>
      </w:r>
      <w:proofErr w:type="gramStart"/>
      <w:r w:rsidRPr="00614FBD">
        <w:rPr>
          <w:rFonts w:eastAsiaTheme="minorHAnsi"/>
          <w:color w:val="000000"/>
          <w:sz w:val="28"/>
          <w:szCs w:val="28"/>
          <w:shd w:val="clear" w:color="auto" w:fill="FFFFFF"/>
          <w:lang w:val="ru-RU" w:eastAsia="ru-RU"/>
        </w:rPr>
        <w:t>…П</w:t>
      </w:r>
      <w:proofErr w:type="gramEnd"/>
      <w:r w:rsidRPr="00614FBD">
        <w:rPr>
          <w:rFonts w:eastAsiaTheme="minorHAnsi"/>
          <w:color w:val="000000"/>
          <w:sz w:val="28"/>
          <w:szCs w:val="28"/>
          <w:shd w:val="clear" w:color="auto" w:fill="FFFFFF"/>
          <w:lang w:val="ru-RU" w:eastAsia="ru-RU"/>
        </w:rPr>
        <w:t xml:space="preserve">оэтому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не выносивший духа воинственности, невзлюбил школу за господствовавшие в ней простые, спартанские обычаи». Простой же народ Японии неистово осуждал и не понимал стремление аристократии упод</w:t>
      </w:r>
      <w:r w:rsidR="00EF6F6D" w:rsidRPr="00614FBD">
        <w:rPr>
          <w:rFonts w:eastAsiaTheme="minorHAnsi"/>
          <w:color w:val="000000"/>
          <w:sz w:val="28"/>
          <w:szCs w:val="28"/>
          <w:shd w:val="clear" w:color="auto" w:fill="FFFFFF"/>
          <w:lang w:val="ru-RU" w:eastAsia="ru-RU"/>
        </w:rPr>
        <w:t>обляться всему европейскому: «</w:t>
      </w:r>
      <w:r w:rsidRPr="00614FBD">
        <w:rPr>
          <w:rFonts w:eastAsiaTheme="minorHAnsi"/>
          <w:color w:val="000000"/>
          <w:sz w:val="28"/>
          <w:szCs w:val="28"/>
          <w:shd w:val="clear" w:color="auto" w:fill="FFFFFF"/>
          <w:lang w:val="ru-RU" w:eastAsia="ru-RU"/>
        </w:rPr>
        <w:t>Подумать только, даже там европейская одежда редкость. Грязные мальчишки бежали за коляской и кричали: «</w:t>
      </w:r>
      <w:proofErr w:type="gramStart"/>
      <w:r w:rsidRPr="00614FBD">
        <w:rPr>
          <w:rFonts w:eastAsiaTheme="minorHAnsi"/>
          <w:color w:val="000000"/>
          <w:sz w:val="28"/>
          <w:szCs w:val="28"/>
          <w:shd w:val="clear" w:color="auto" w:fill="FFFFFF"/>
          <w:lang w:val="ru-RU" w:eastAsia="ru-RU"/>
        </w:rPr>
        <w:t>Шлюха</w:t>
      </w:r>
      <w:proofErr w:type="gramEnd"/>
      <w:r w:rsidRPr="00614FBD">
        <w:rPr>
          <w:rFonts w:eastAsiaTheme="minorHAnsi"/>
          <w:color w:val="000000"/>
          <w:sz w:val="28"/>
          <w:szCs w:val="28"/>
          <w:shd w:val="clear" w:color="auto" w:fill="FFFFFF"/>
          <w:lang w:val="ru-RU" w:eastAsia="ru-RU"/>
        </w:rPr>
        <w:t>,</w:t>
      </w:r>
      <w:r w:rsidR="00EF6F6D" w:rsidRPr="00614FBD">
        <w:rPr>
          <w:rFonts w:eastAsiaTheme="minorHAnsi"/>
          <w:color w:val="000000"/>
          <w:sz w:val="28"/>
          <w:szCs w:val="28"/>
          <w:shd w:val="clear" w:color="auto" w:fill="FFFFFF"/>
          <w:lang w:val="ru-RU" w:eastAsia="ru-RU"/>
        </w:rPr>
        <w:t xml:space="preserve"> </w:t>
      </w:r>
      <w:r w:rsidRPr="00614FBD">
        <w:rPr>
          <w:rFonts w:eastAsiaTheme="minorHAnsi"/>
          <w:color w:val="000000"/>
          <w:sz w:val="28"/>
          <w:szCs w:val="28"/>
          <w:shd w:val="clear" w:color="auto" w:fill="FFFFFF"/>
          <w:lang w:val="ru-RU" w:eastAsia="ru-RU"/>
        </w:rPr>
        <w:t>шлюха!»».</w:t>
      </w:r>
    </w:p>
    <w:p w14:paraId="667341DC" w14:textId="77777777" w:rsidR="00BC5BE5" w:rsidRDefault="00BC5BE5" w:rsidP="00614FBD">
      <w:pPr>
        <w:spacing w:before="100" w:beforeAutospacing="1" w:after="100" w:afterAutospacing="1" w:line="360" w:lineRule="auto"/>
        <w:ind w:firstLine="737"/>
        <w:contextualSpacing/>
        <w:jc w:val="both"/>
        <w:rPr>
          <w:rFonts w:eastAsiaTheme="minorHAnsi"/>
          <w:color w:val="000000"/>
          <w:sz w:val="28"/>
          <w:szCs w:val="28"/>
          <w:shd w:val="clear" w:color="auto" w:fill="FFFFFF"/>
          <w:lang w:val="ru-RU" w:eastAsia="ru-RU"/>
        </w:rPr>
      </w:pPr>
      <w:r w:rsidRPr="00614FBD">
        <w:rPr>
          <w:rFonts w:eastAsiaTheme="minorHAnsi"/>
          <w:color w:val="000000"/>
          <w:sz w:val="28"/>
          <w:szCs w:val="28"/>
          <w:shd w:val="clear" w:color="auto" w:fill="FFFFFF"/>
          <w:lang w:val="ru-RU" w:eastAsia="ru-RU"/>
        </w:rPr>
        <w:t xml:space="preserve">Об этом «изнеженном времени» говорит и гувернер </w:t>
      </w:r>
      <w:proofErr w:type="spellStart"/>
      <w:r w:rsidRPr="00614FBD">
        <w:rPr>
          <w:rFonts w:eastAsiaTheme="minorHAnsi"/>
          <w:color w:val="000000"/>
          <w:sz w:val="28"/>
          <w:szCs w:val="28"/>
          <w:shd w:val="clear" w:color="auto" w:fill="FFFFFF"/>
          <w:lang w:val="ru-RU" w:eastAsia="ru-RU"/>
        </w:rPr>
        <w:t>Киёаки</w:t>
      </w:r>
      <w:proofErr w:type="spellEnd"/>
      <w:r w:rsidRPr="00614FBD">
        <w:rPr>
          <w:rFonts w:eastAsiaTheme="minorHAnsi"/>
          <w:color w:val="000000"/>
          <w:sz w:val="28"/>
          <w:szCs w:val="28"/>
          <w:shd w:val="clear" w:color="auto" w:fill="FFFFFF"/>
          <w:lang w:val="ru-RU" w:eastAsia="ru-RU"/>
        </w:rPr>
        <w:t xml:space="preserve"> - </w:t>
      </w:r>
      <w:proofErr w:type="spellStart"/>
      <w:r w:rsidRPr="00614FBD">
        <w:rPr>
          <w:rFonts w:eastAsiaTheme="minorHAnsi"/>
          <w:color w:val="000000"/>
          <w:sz w:val="28"/>
          <w:szCs w:val="28"/>
          <w:shd w:val="clear" w:color="auto" w:fill="FFFFFF"/>
          <w:lang w:val="ru-RU" w:eastAsia="ru-RU"/>
        </w:rPr>
        <w:t>Иинума</w:t>
      </w:r>
      <w:proofErr w:type="spellEnd"/>
      <w:r w:rsidRPr="00614FBD">
        <w:rPr>
          <w:rFonts w:eastAsiaTheme="minorHAnsi"/>
          <w:color w:val="000000"/>
          <w:sz w:val="28"/>
          <w:szCs w:val="28"/>
          <w:shd w:val="clear" w:color="auto" w:fill="FFFFFF"/>
          <w:lang w:val="ru-RU" w:eastAsia="ru-RU"/>
        </w:rPr>
        <w:t>, когда приходит почтить память деда молодого господина</w:t>
      </w:r>
      <w:proofErr w:type="gramStart"/>
      <w:r w:rsidRPr="00614FBD">
        <w:rPr>
          <w:rFonts w:eastAsiaTheme="minorHAnsi"/>
          <w:color w:val="000000"/>
          <w:sz w:val="28"/>
          <w:szCs w:val="28"/>
          <w:shd w:val="clear" w:color="auto" w:fill="FFFFFF"/>
          <w:lang w:val="ru-RU" w:eastAsia="ru-RU"/>
        </w:rPr>
        <w:t xml:space="preserve"> :</w:t>
      </w:r>
      <w:proofErr w:type="gramEnd"/>
      <w:r w:rsidRPr="00614FBD">
        <w:rPr>
          <w:rFonts w:eastAsiaTheme="minorHAnsi"/>
          <w:color w:val="000000"/>
          <w:sz w:val="28"/>
          <w:szCs w:val="28"/>
          <w:shd w:val="clear" w:color="auto" w:fill="FFFFFF"/>
          <w:lang w:val="ru-RU" w:eastAsia="ru-RU"/>
        </w:rPr>
        <w:t xml:space="preserve"> «Мужчины думают лишь о деньгах и женщинах. Они забыли истинный путь мужчины», «повсюду открывают магазины, которые они называют "кафе", и зазывают туда посетителей, в трамвае школьницы и школьники ведут себя непристойно, так что пришлось пустить специальные вагоны для женщин; люди растеряли тот пыл, который целиком охватывает тело», «как вернуть былые дни?! Доколе будет длиться это жалкое, изнеженное время?». Это настоящий крик души человека, переживающего за будущее своей страны, изнемогающего в эпоху </w:t>
      </w:r>
      <w:proofErr w:type="spellStart"/>
      <w:r w:rsidRPr="00614FBD">
        <w:rPr>
          <w:rFonts w:eastAsiaTheme="minorHAnsi"/>
          <w:color w:val="000000"/>
          <w:sz w:val="28"/>
          <w:szCs w:val="28"/>
          <w:shd w:val="clear" w:color="auto" w:fill="FFFFFF"/>
          <w:lang w:val="ru-RU" w:eastAsia="ru-RU"/>
        </w:rPr>
        <w:t>вестернизации</w:t>
      </w:r>
      <w:proofErr w:type="spellEnd"/>
      <w:r w:rsidRPr="00614FBD">
        <w:rPr>
          <w:rFonts w:eastAsiaTheme="minorHAnsi"/>
          <w:color w:val="000000"/>
          <w:sz w:val="28"/>
          <w:szCs w:val="28"/>
          <w:shd w:val="clear" w:color="auto" w:fill="FFFFFF"/>
          <w:lang w:val="ru-RU" w:eastAsia="ru-RU"/>
        </w:rPr>
        <w:t>.</w:t>
      </w:r>
    </w:p>
    <w:p w14:paraId="27AFAF70" w14:textId="77777777" w:rsidR="00614FBD" w:rsidRPr="00614FBD" w:rsidRDefault="00614FBD" w:rsidP="00614FBD">
      <w:pPr>
        <w:spacing w:before="100" w:beforeAutospacing="1" w:after="100" w:afterAutospacing="1" w:line="360" w:lineRule="auto"/>
        <w:ind w:firstLine="737"/>
        <w:contextualSpacing/>
        <w:jc w:val="both"/>
        <w:rPr>
          <w:rFonts w:eastAsiaTheme="minorHAnsi"/>
          <w:sz w:val="28"/>
          <w:szCs w:val="28"/>
          <w:lang w:val="ru-RU" w:eastAsia="ru-RU"/>
        </w:rPr>
      </w:pPr>
    </w:p>
    <w:p w14:paraId="6EB291E7" w14:textId="0A935CDD" w:rsidR="00BC5BE5" w:rsidRPr="00614FBD" w:rsidRDefault="00BC5BE5" w:rsidP="00614FBD">
      <w:pPr>
        <w:spacing w:before="100" w:beforeAutospacing="1" w:after="100" w:afterAutospacing="1" w:line="360" w:lineRule="auto"/>
        <w:contextualSpacing/>
        <w:jc w:val="both"/>
        <w:rPr>
          <w:rFonts w:eastAsiaTheme="minorHAnsi"/>
          <w:i/>
          <w:color w:val="000000"/>
          <w:sz w:val="28"/>
          <w:szCs w:val="28"/>
          <w:shd w:val="clear" w:color="auto" w:fill="FFFFFF"/>
          <w:lang w:val="ru-RU" w:eastAsia="ru-RU"/>
        </w:rPr>
      </w:pPr>
      <w:r w:rsidRPr="00614FBD">
        <w:rPr>
          <w:rFonts w:eastAsiaTheme="minorHAnsi"/>
          <w:b/>
          <w:color w:val="000000"/>
          <w:sz w:val="28"/>
          <w:szCs w:val="28"/>
          <w:shd w:val="clear" w:color="auto" w:fill="FFFFFF"/>
          <w:lang w:val="ru-RU" w:eastAsia="ru-RU"/>
        </w:rPr>
        <w:t xml:space="preserve">Роль чувств </w:t>
      </w:r>
    </w:p>
    <w:p w14:paraId="38EF7304" w14:textId="3393E7D9" w:rsidR="00F8435C" w:rsidRDefault="00F8435C" w:rsidP="00614FBD">
      <w:pPr>
        <w:spacing w:before="100" w:beforeAutospacing="1" w:after="100" w:afterAutospacing="1" w:line="360" w:lineRule="auto"/>
        <w:ind w:firstLine="737"/>
        <w:contextualSpacing/>
        <w:jc w:val="both"/>
        <w:rPr>
          <w:rFonts w:eastAsiaTheme="minorHAnsi"/>
          <w:sz w:val="28"/>
          <w:szCs w:val="28"/>
          <w:lang w:val="ru-RU"/>
        </w:rPr>
      </w:pPr>
      <w:r w:rsidRPr="00614FBD">
        <w:rPr>
          <w:rFonts w:eastAsiaTheme="minorHAnsi"/>
          <w:sz w:val="28"/>
          <w:szCs w:val="28"/>
          <w:lang w:val="ru-RU"/>
        </w:rPr>
        <w:t>«Он будет жить, как флаг, только для ветра. Единственная реальност</w:t>
      </w:r>
      <w:proofErr w:type="gramStart"/>
      <w:r w:rsidRPr="00614FBD">
        <w:rPr>
          <w:rFonts w:eastAsiaTheme="minorHAnsi"/>
          <w:sz w:val="28"/>
          <w:szCs w:val="28"/>
          <w:lang w:val="ru-RU"/>
        </w:rPr>
        <w:t>ь-</w:t>
      </w:r>
      <w:proofErr w:type="gramEnd"/>
      <w:r w:rsidRPr="00614FBD">
        <w:rPr>
          <w:rFonts w:eastAsiaTheme="minorHAnsi"/>
          <w:sz w:val="28"/>
          <w:szCs w:val="28"/>
          <w:lang w:val="ru-RU"/>
        </w:rPr>
        <w:t xml:space="preserve"> это жизнь чувств, чувств, ничем не ограниченных, бессмысленных, оживающих, когда кажется, что они умерли, возрождающихся, когда кажется, что они угасли, чувств, не ведающих цели и результата…». Жизнь ради чувств - вот философия абсолютно всех героев данного произведения, но эти чувства, переживания и эмоции - вещи глубоко сакральные, которыми японцы зачастую боятся делиться даже с близкими друзьями. «Он мог быть с товарищем открыто </w:t>
      </w:r>
      <w:r w:rsidRPr="00614FBD">
        <w:rPr>
          <w:rFonts w:eastAsiaTheme="minorHAnsi"/>
          <w:sz w:val="28"/>
          <w:szCs w:val="28"/>
          <w:lang w:val="ru-RU"/>
        </w:rPr>
        <w:lastRenderedPageBreak/>
        <w:t xml:space="preserve">высокомерным, но боялся, что тот догадается о его переживаниях. «Если он сейчас раскроет душу, Хонда вообразит, что теперь волен запросто вторгаться в нее, и </w:t>
      </w:r>
      <w:proofErr w:type="spellStart"/>
      <w:r w:rsidRPr="00614FBD">
        <w:rPr>
          <w:rFonts w:eastAsiaTheme="minorHAnsi"/>
          <w:sz w:val="28"/>
          <w:szCs w:val="28"/>
          <w:lang w:val="ru-RU"/>
        </w:rPr>
        <w:t>Киёаки</w:t>
      </w:r>
      <w:proofErr w:type="spellEnd"/>
      <w:r w:rsidRPr="00614FBD">
        <w:rPr>
          <w:rFonts w:eastAsiaTheme="minorHAnsi"/>
          <w:sz w:val="28"/>
          <w:szCs w:val="28"/>
          <w:lang w:val="ru-RU"/>
        </w:rPr>
        <w:t>, который никому не может этого позволить, потеряет своего единственного друга», боязнь вторжения в личное пространство и разрушения гармонии внутреннего мира - еще одна черта непростого японского менталитета, про которую никак нельзя забывать международнику.</w:t>
      </w:r>
    </w:p>
    <w:p w14:paraId="19EA2AAA" w14:textId="77777777" w:rsidR="00614FBD" w:rsidRPr="00614FBD" w:rsidRDefault="00614FBD" w:rsidP="00614FBD">
      <w:pPr>
        <w:spacing w:before="100" w:beforeAutospacing="1" w:after="100" w:afterAutospacing="1" w:line="360" w:lineRule="auto"/>
        <w:ind w:firstLine="737"/>
        <w:contextualSpacing/>
        <w:jc w:val="both"/>
        <w:rPr>
          <w:rFonts w:eastAsiaTheme="minorHAnsi"/>
          <w:b/>
          <w:sz w:val="28"/>
          <w:szCs w:val="28"/>
          <w:lang w:val="ru-RU" w:eastAsia="ru-RU"/>
        </w:rPr>
      </w:pPr>
    </w:p>
    <w:p w14:paraId="53942F52" w14:textId="525E3538" w:rsidR="00BC5BE5" w:rsidRPr="00614FBD" w:rsidRDefault="00BC5BE5" w:rsidP="00614FBD">
      <w:pPr>
        <w:spacing w:before="100" w:beforeAutospacing="1" w:after="100" w:afterAutospacing="1" w:line="360" w:lineRule="auto"/>
        <w:contextualSpacing/>
        <w:jc w:val="both"/>
        <w:rPr>
          <w:rFonts w:eastAsiaTheme="minorHAnsi"/>
          <w:b/>
          <w:sz w:val="28"/>
          <w:szCs w:val="28"/>
          <w:lang w:val="ru-RU" w:eastAsia="ru-RU"/>
        </w:rPr>
      </w:pPr>
      <w:r w:rsidRPr="00614FBD">
        <w:rPr>
          <w:rFonts w:eastAsiaTheme="minorHAnsi"/>
          <w:b/>
          <w:color w:val="000000"/>
          <w:sz w:val="28"/>
          <w:szCs w:val="28"/>
          <w:shd w:val="clear" w:color="auto" w:fill="FFFFFF"/>
          <w:lang w:val="ru-RU" w:eastAsia="ru-RU"/>
        </w:rPr>
        <w:t>Отношение японцев к самоубийству</w:t>
      </w:r>
    </w:p>
    <w:p w14:paraId="76E845E9" w14:textId="77777777" w:rsidR="00BC5BE5" w:rsidRDefault="00BC5BE5" w:rsidP="00614FBD">
      <w:pPr>
        <w:spacing w:before="100" w:beforeAutospacing="1" w:after="100" w:afterAutospacing="1" w:line="360" w:lineRule="auto"/>
        <w:ind w:firstLine="737"/>
        <w:contextualSpacing/>
        <w:jc w:val="both"/>
        <w:rPr>
          <w:rFonts w:eastAsiaTheme="minorHAnsi"/>
          <w:color w:val="000000"/>
          <w:sz w:val="28"/>
          <w:szCs w:val="28"/>
          <w:shd w:val="clear" w:color="auto" w:fill="FFFFFF"/>
          <w:lang w:val="ru-RU" w:eastAsia="ru-RU"/>
        </w:rPr>
      </w:pPr>
      <w:r w:rsidRPr="00614FBD">
        <w:rPr>
          <w:rFonts w:eastAsiaTheme="minorHAnsi"/>
          <w:color w:val="000000"/>
          <w:sz w:val="28"/>
          <w:szCs w:val="28"/>
          <w:shd w:val="clear" w:color="auto" w:fill="FFFFFF"/>
          <w:lang w:val="ru-RU" w:eastAsia="ru-RU"/>
        </w:rPr>
        <w:t xml:space="preserve">Еще одна важная черта, которую может понять далеко не каждый европеец - это особенное отношение японцев к суициду. Следуя авторской философии о  романтизме самурайской судьбы, Мисима определяет самоубийство как дань уважения, как нечто героическое  «…мысль о том, что самоубийство директора школы генерала Ноги, последовавшее в день похорон императора </w:t>
      </w:r>
      <w:proofErr w:type="spellStart"/>
      <w:r w:rsidRPr="00614FBD">
        <w:rPr>
          <w:rFonts w:eastAsiaTheme="minorHAnsi"/>
          <w:color w:val="000000"/>
          <w:sz w:val="28"/>
          <w:szCs w:val="28"/>
          <w:shd w:val="clear" w:color="auto" w:fill="FFFFFF"/>
          <w:lang w:val="ru-RU" w:eastAsia="ru-RU"/>
        </w:rPr>
        <w:t>Мэйдзи</w:t>
      </w:r>
      <w:proofErr w:type="spellEnd"/>
      <w:r w:rsidRPr="00614FBD">
        <w:rPr>
          <w:rFonts w:eastAsiaTheme="minorHAnsi"/>
          <w:color w:val="000000"/>
          <w:sz w:val="28"/>
          <w:szCs w:val="28"/>
          <w:shd w:val="clear" w:color="auto" w:fill="FFFFFF"/>
          <w:lang w:val="ru-RU" w:eastAsia="ru-RU"/>
        </w:rPr>
        <w:t>, есть поступок, достойный поклонения…».</w:t>
      </w:r>
    </w:p>
    <w:p w14:paraId="47738078" w14:textId="77777777" w:rsidR="00614FBD" w:rsidRPr="00614FBD" w:rsidRDefault="00614FBD" w:rsidP="00614FBD">
      <w:pPr>
        <w:spacing w:before="100" w:beforeAutospacing="1" w:after="100" w:afterAutospacing="1" w:line="360" w:lineRule="auto"/>
        <w:ind w:firstLine="737"/>
        <w:contextualSpacing/>
        <w:jc w:val="both"/>
        <w:rPr>
          <w:rFonts w:eastAsiaTheme="minorHAnsi"/>
          <w:color w:val="000000"/>
          <w:sz w:val="28"/>
          <w:szCs w:val="28"/>
          <w:shd w:val="clear" w:color="auto" w:fill="FFFFFF"/>
          <w:lang w:val="ru-RU" w:eastAsia="ru-RU"/>
        </w:rPr>
      </w:pPr>
    </w:p>
    <w:p w14:paraId="712B5FFE" w14:textId="518D2908" w:rsidR="00E6595E" w:rsidRPr="00614FBD" w:rsidRDefault="00E6595E" w:rsidP="00614FBD">
      <w:pPr>
        <w:spacing w:before="100" w:beforeAutospacing="1" w:after="100" w:afterAutospacing="1" w:line="360" w:lineRule="auto"/>
        <w:contextualSpacing/>
        <w:jc w:val="both"/>
        <w:rPr>
          <w:b/>
          <w:sz w:val="28"/>
          <w:szCs w:val="28"/>
          <w:lang w:val="ru-RU"/>
        </w:rPr>
      </w:pPr>
      <w:r w:rsidRPr="00614FBD">
        <w:rPr>
          <w:rFonts w:eastAsia="Arial Unicode MS"/>
          <w:b/>
          <w:sz w:val="28"/>
          <w:szCs w:val="28"/>
          <w:u w:color="000000"/>
          <w:lang w:val="ru-RU"/>
        </w:rPr>
        <w:t>Рассмотрение других исторических кейсов</w:t>
      </w:r>
    </w:p>
    <w:p w14:paraId="3B38F971" w14:textId="77777777" w:rsidR="00E6595E" w:rsidRPr="00614FBD" w:rsidRDefault="00E6595E" w:rsidP="00614FBD">
      <w:pPr>
        <w:spacing w:before="100" w:beforeAutospacing="1" w:after="100" w:afterAutospacing="1" w:line="360" w:lineRule="auto"/>
        <w:ind w:firstLine="737"/>
        <w:contextualSpacing/>
        <w:jc w:val="both"/>
        <w:rPr>
          <w:i/>
          <w:sz w:val="28"/>
          <w:szCs w:val="28"/>
          <w:lang w:val="ru-RU"/>
        </w:rPr>
      </w:pPr>
      <w:r w:rsidRPr="00614FBD">
        <w:rPr>
          <w:i/>
          <w:sz w:val="28"/>
          <w:szCs w:val="28"/>
          <w:lang w:val="ru-RU"/>
        </w:rPr>
        <w:t>«Мы очень дорожим дружбой с Японией. Хоть у нас и непростая история взаимоотношений, мы всецело уважаем нашего соседа. Нас много что объединяет».</w:t>
      </w:r>
    </w:p>
    <w:p w14:paraId="55C0DDDE" w14:textId="5A992465" w:rsidR="00E6595E" w:rsidRPr="00614FBD" w:rsidRDefault="00E6595E" w:rsidP="00614FBD">
      <w:pPr>
        <w:spacing w:before="100" w:beforeAutospacing="1" w:after="100" w:afterAutospacing="1" w:line="360" w:lineRule="auto"/>
        <w:ind w:firstLine="737"/>
        <w:contextualSpacing/>
        <w:jc w:val="right"/>
        <w:rPr>
          <w:sz w:val="28"/>
          <w:szCs w:val="28"/>
          <w:lang w:val="ru-RU"/>
        </w:rPr>
      </w:pPr>
      <w:r w:rsidRPr="00614FBD">
        <w:rPr>
          <w:sz w:val="28"/>
          <w:szCs w:val="28"/>
          <w:lang w:val="ru-RU"/>
        </w:rPr>
        <w:t>Сергей Лавров, глава МИД РФ</w:t>
      </w:r>
    </w:p>
    <w:p w14:paraId="630C690F" w14:textId="77777777" w:rsidR="00E6595E" w:rsidRPr="00614FBD" w:rsidRDefault="00E6595E" w:rsidP="00614FBD">
      <w:pPr>
        <w:spacing w:before="100" w:beforeAutospacing="1" w:after="100" w:afterAutospacing="1" w:line="360" w:lineRule="auto"/>
        <w:ind w:firstLine="737"/>
        <w:contextualSpacing/>
        <w:jc w:val="both"/>
        <w:rPr>
          <w:sz w:val="28"/>
          <w:szCs w:val="28"/>
          <w:lang w:val="ru-RU"/>
        </w:rPr>
      </w:pPr>
      <w:r w:rsidRPr="00614FBD">
        <w:rPr>
          <w:sz w:val="28"/>
          <w:szCs w:val="28"/>
          <w:lang w:val="ru-RU"/>
        </w:rPr>
        <w:t xml:space="preserve">Рассмотрим поподробнее историю взаимоотношений России и Японии. С чего же все началось? </w:t>
      </w:r>
    </w:p>
    <w:p w14:paraId="6E27555D" w14:textId="77777777" w:rsidR="00E6595E" w:rsidRPr="00614FBD" w:rsidRDefault="00E6595E" w:rsidP="00614FBD">
      <w:pPr>
        <w:spacing w:before="100" w:beforeAutospacing="1" w:after="100" w:afterAutospacing="1" w:line="360" w:lineRule="auto"/>
        <w:ind w:firstLine="737"/>
        <w:contextualSpacing/>
        <w:jc w:val="both"/>
        <w:rPr>
          <w:sz w:val="28"/>
          <w:szCs w:val="28"/>
          <w:lang w:val="ru-RU"/>
        </w:rPr>
      </w:pPr>
      <w:proofErr w:type="spellStart"/>
      <w:r w:rsidRPr="00614FBD">
        <w:rPr>
          <w:sz w:val="28"/>
          <w:szCs w:val="28"/>
          <w:lang w:val="ru-RU"/>
        </w:rPr>
        <w:t>Симодский</w:t>
      </w:r>
      <w:proofErr w:type="spellEnd"/>
      <w:r w:rsidRPr="00614FBD">
        <w:rPr>
          <w:sz w:val="28"/>
          <w:szCs w:val="28"/>
          <w:lang w:val="ru-RU"/>
        </w:rPr>
        <w:t xml:space="preserve"> трактат стал первым договором между этими странами.  Он был подписан 7 февраля 1855 года. Нельзя не отметить при этом заслуги </w:t>
      </w:r>
      <w:proofErr w:type="spellStart"/>
      <w:r w:rsidRPr="00614FBD">
        <w:rPr>
          <w:sz w:val="28"/>
          <w:szCs w:val="28"/>
          <w:lang w:val="ru-RU"/>
        </w:rPr>
        <w:t>Евфимия</w:t>
      </w:r>
      <w:proofErr w:type="spellEnd"/>
      <w:r w:rsidRPr="00614FBD">
        <w:rPr>
          <w:sz w:val="28"/>
          <w:szCs w:val="28"/>
          <w:lang w:val="ru-RU"/>
        </w:rPr>
        <w:t xml:space="preserve"> </w:t>
      </w:r>
      <w:proofErr w:type="spellStart"/>
      <w:r w:rsidRPr="00614FBD">
        <w:rPr>
          <w:sz w:val="28"/>
          <w:szCs w:val="28"/>
          <w:lang w:val="ru-RU"/>
        </w:rPr>
        <w:t>Путянина</w:t>
      </w:r>
      <w:proofErr w:type="spellEnd"/>
      <w:r w:rsidRPr="00614FBD">
        <w:rPr>
          <w:sz w:val="28"/>
          <w:szCs w:val="28"/>
          <w:lang w:val="ru-RU"/>
        </w:rPr>
        <w:t xml:space="preserve">, который являлся вице- адмиралом Российской империи, а по совместительству и талантливым дипломатом. Данный документ во многом </w:t>
      </w:r>
      <w:r w:rsidRPr="00614FBD">
        <w:rPr>
          <w:sz w:val="28"/>
          <w:szCs w:val="28"/>
          <w:lang w:val="ru-RU"/>
        </w:rPr>
        <w:lastRenderedPageBreak/>
        <w:t>способствовал улучшению взаимоотношений между странами. Стала налаживаться  торговля,  культурные и гуманитарные связи</w:t>
      </w:r>
      <w:r w:rsidRPr="00614FBD">
        <w:rPr>
          <w:rStyle w:val="aa"/>
          <w:sz w:val="28"/>
          <w:szCs w:val="28"/>
        </w:rPr>
        <w:footnoteReference w:id="4"/>
      </w:r>
      <w:r w:rsidRPr="00614FBD">
        <w:rPr>
          <w:sz w:val="28"/>
          <w:szCs w:val="28"/>
          <w:lang w:val="ru-RU"/>
        </w:rPr>
        <w:t xml:space="preserve">. </w:t>
      </w:r>
    </w:p>
    <w:p w14:paraId="7602C6B8"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sz w:val="28"/>
          <w:szCs w:val="28"/>
          <w:lang w:val="ru-RU"/>
        </w:rPr>
        <w:t xml:space="preserve">Но были и черные страницы в этой истории. Русско-японская война 1904- 1905 годов принесла немало горя, как русским, так и японцам. </w:t>
      </w:r>
      <w:r w:rsidRPr="00614FBD">
        <w:rPr>
          <w:color w:val="000000"/>
          <w:sz w:val="28"/>
          <w:szCs w:val="28"/>
          <w:lang w:val="ru-RU"/>
        </w:rPr>
        <w:t xml:space="preserve">Она началась с неожиданного нападения Японии на российские корабли на рейде Порт-Артура 27 января 1904 года. Причиной большинства войн в мировой истории является передел земель, захват новых территорий. У  России была отторгнута часть ее территории - Южный Сахалин. С войной было покончено благодаря  подписанию </w:t>
      </w:r>
      <w:proofErr w:type="spellStart"/>
      <w:r w:rsidRPr="00614FBD">
        <w:rPr>
          <w:color w:val="000000"/>
          <w:sz w:val="28"/>
          <w:szCs w:val="28"/>
          <w:lang w:val="ru-RU"/>
        </w:rPr>
        <w:t>Портсмутского</w:t>
      </w:r>
      <w:proofErr w:type="spellEnd"/>
      <w:r w:rsidRPr="00614FBD">
        <w:rPr>
          <w:color w:val="000000"/>
          <w:sz w:val="28"/>
          <w:szCs w:val="28"/>
          <w:lang w:val="ru-RU"/>
        </w:rPr>
        <w:t xml:space="preserve"> мирного договора  5 сентября 1905 года.</w:t>
      </w:r>
    </w:p>
    <w:p w14:paraId="638E7D73"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color w:val="000000"/>
          <w:sz w:val="28"/>
          <w:szCs w:val="28"/>
          <w:lang w:val="ru-RU"/>
        </w:rPr>
        <w:t xml:space="preserve">В 1917 году Российская империя перестала существовать. К власти в стране пришла партия большевиков во главе с Владимиром </w:t>
      </w:r>
      <w:proofErr w:type="spellStart"/>
      <w:r w:rsidRPr="00614FBD">
        <w:rPr>
          <w:color w:val="000000"/>
          <w:sz w:val="28"/>
          <w:szCs w:val="28"/>
          <w:lang w:val="ru-RU"/>
        </w:rPr>
        <w:t>Ильичем</w:t>
      </w:r>
      <w:proofErr w:type="spellEnd"/>
      <w:r w:rsidRPr="00614FBD">
        <w:rPr>
          <w:color w:val="000000"/>
          <w:sz w:val="28"/>
          <w:szCs w:val="28"/>
          <w:lang w:val="ru-RU"/>
        </w:rPr>
        <w:t xml:space="preserve"> Лениным. 30 декабря 1930 года образовалось фактически новое государство, именуемое СССР.</w:t>
      </w:r>
    </w:p>
    <w:p w14:paraId="6C6F8150"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color w:val="000000"/>
          <w:sz w:val="28"/>
          <w:szCs w:val="28"/>
          <w:lang w:val="ru-RU"/>
        </w:rPr>
        <w:t>Взаимоотношения между СССР и Японией постепенно вышли на новый уровень.</w:t>
      </w:r>
      <w:r w:rsidRPr="00614FBD">
        <w:rPr>
          <w:sz w:val="28"/>
          <w:szCs w:val="28"/>
          <w:lang w:val="ru-RU"/>
        </w:rPr>
        <w:t xml:space="preserve"> 20 </w:t>
      </w:r>
      <w:r w:rsidRPr="00614FBD">
        <w:rPr>
          <w:color w:val="000000"/>
          <w:sz w:val="28"/>
          <w:szCs w:val="28"/>
          <w:lang w:val="ru-RU"/>
        </w:rPr>
        <w:t xml:space="preserve">января 1925 года было подписано множество документов, регулировавших отношения между СССР и Японией. Дипломатическая группа пошла на значительные уступки, дабы урегулировать ситуацию на Дальнем Востоке. </w:t>
      </w:r>
      <w:proofErr w:type="spellStart"/>
      <w:r w:rsidRPr="00614FBD">
        <w:rPr>
          <w:color w:val="000000"/>
          <w:sz w:val="28"/>
          <w:szCs w:val="28"/>
          <w:lang w:val="ru-RU"/>
        </w:rPr>
        <w:t>Портсмутский</w:t>
      </w:r>
      <w:proofErr w:type="spellEnd"/>
      <w:r w:rsidRPr="00614FBD">
        <w:rPr>
          <w:color w:val="000000"/>
          <w:sz w:val="28"/>
          <w:szCs w:val="28"/>
          <w:lang w:val="ru-RU"/>
        </w:rPr>
        <w:t xml:space="preserve"> мирный договор 1905 года </w:t>
      </w:r>
      <w:proofErr w:type="gramStart"/>
      <w:r w:rsidRPr="00614FBD">
        <w:rPr>
          <w:color w:val="000000"/>
          <w:sz w:val="28"/>
          <w:szCs w:val="28"/>
          <w:lang w:val="ru-RU"/>
        </w:rPr>
        <w:t>был</w:t>
      </w:r>
      <w:proofErr w:type="gramEnd"/>
      <w:r w:rsidRPr="00614FBD">
        <w:rPr>
          <w:color w:val="000000"/>
          <w:sz w:val="28"/>
          <w:szCs w:val="28"/>
          <w:lang w:val="ru-RU"/>
        </w:rPr>
        <w:t xml:space="preserve"> наконец признан. Со своей стороны, японцы обязались вывести войска с территории Северного Сахалина, который после этого переходил под суверенитет СССР.</w:t>
      </w:r>
    </w:p>
    <w:p w14:paraId="0CC0C06B"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color w:val="000000"/>
          <w:sz w:val="28"/>
          <w:szCs w:val="28"/>
          <w:lang w:val="ru-RU"/>
        </w:rPr>
        <w:t xml:space="preserve">Летом 1935 года напряжение на восточных границах нарастало. В отдельных районах, таких как Манчжурия,  дело доходило до открытых столкновений. Местные власти начали оказывать давление на советских граждан, проживавших там, что привело к скорой эвакуации первых. </w:t>
      </w:r>
    </w:p>
    <w:p w14:paraId="59A28124"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color w:val="000000"/>
          <w:sz w:val="28"/>
          <w:szCs w:val="28"/>
          <w:lang w:val="ru-RU"/>
        </w:rPr>
        <w:t xml:space="preserve">Япония жаждала новых территорий. В планах был полный захват Китая, а также поход на территорию </w:t>
      </w:r>
      <w:r w:rsidRPr="00614FBD">
        <w:rPr>
          <w:color w:val="000000"/>
          <w:sz w:val="28"/>
          <w:szCs w:val="28"/>
        </w:rPr>
        <w:t xml:space="preserve">СССР. </w:t>
      </w:r>
      <w:r w:rsidRPr="00614FBD">
        <w:rPr>
          <w:color w:val="000000"/>
          <w:sz w:val="28"/>
          <w:szCs w:val="28"/>
          <w:lang w:val="ru-RU"/>
        </w:rPr>
        <w:t xml:space="preserve">В  1936 году Токио  заручилось поддержкой Берлина, неимоверно могущественного союзника,  подписав 25 </w:t>
      </w:r>
      <w:r w:rsidRPr="00614FBD">
        <w:rPr>
          <w:color w:val="000000"/>
          <w:sz w:val="28"/>
          <w:szCs w:val="28"/>
          <w:lang w:val="ru-RU"/>
        </w:rPr>
        <w:lastRenderedPageBreak/>
        <w:t xml:space="preserve">ноября 1936 года так называемый Антикоминтерновский пакт. Это означало  начало военно-политического союза между Японией и фашистской Германией, которая была прямым противником многих стран, в том числе и СССР, по всем направлениям. Этот шаг со стороны Японии был воспринят советским правительством резко и отрицательно. После Великой Отечественной войны дипломатические отношения между Россией и Японией не были налажены, мирный договор не был заключён. </w:t>
      </w:r>
    </w:p>
    <w:p w14:paraId="4A412BBA" w14:textId="77777777" w:rsidR="00E6595E" w:rsidRPr="00614FBD" w:rsidRDefault="00E6595E" w:rsidP="00614FBD">
      <w:pPr>
        <w:spacing w:before="100" w:beforeAutospacing="1" w:after="100" w:afterAutospacing="1" w:line="360" w:lineRule="auto"/>
        <w:ind w:firstLine="737"/>
        <w:contextualSpacing/>
        <w:jc w:val="both"/>
        <w:rPr>
          <w:color w:val="000000"/>
          <w:sz w:val="28"/>
          <w:szCs w:val="28"/>
          <w:lang w:val="ru-RU"/>
        </w:rPr>
      </w:pPr>
      <w:r w:rsidRPr="00614FBD">
        <w:rPr>
          <w:sz w:val="28"/>
          <w:szCs w:val="28"/>
          <w:lang w:val="ru-RU"/>
        </w:rPr>
        <w:t>Исторически отношения между нашими странами осложнены территориальной проблемой. Это усугубляется нарушением дипломатических норм, ведь до 1991 года ни один из советских руководителей не хотел посещать Японию. За это время первые лица Японии побывали в СССР четыре раза</w:t>
      </w:r>
      <w:r w:rsidRPr="00614FBD">
        <w:rPr>
          <w:rStyle w:val="aa"/>
          <w:sz w:val="28"/>
          <w:szCs w:val="28"/>
        </w:rPr>
        <w:footnoteReference w:id="5"/>
      </w:r>
      <w:r w:rsidRPr="00614FBD">
        <w:rPr>
          <w:sz w:val="28"/>
          <w:szCs w:val="28"/>
          <w:lang w:val="ru-RU"/>
        </w:rPr>
        <w:t>.</w:t>
      </w:r>
    </w:p>
    <w:p w14:paraId="41375CC1" w14:textId="77777777" w:rsidR="00E6595E" w:rsidRPr="00614FBD" w:rsidRDefault="00E6595E"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lang w:val="ru-RU"/>
        </w:rPr>
      </w:pPr>
      <w:r w:rsidRPr="00614FBD">
        <w:rPr>
          <w:sz w:val="28"/>
          <w:szCs w:val="28"/>
          <w:lang w:val="ru-RU"/>
        </w:rPr>
        <w:t xml:space="preserve">Для международника книга Мисима Юкио «Весенний снег» помогает понять суть </w:t>
      </w:r>
      <w:proofErr w:type="spellStart"/>
      <w:r w:rsidRPr="00614FBD">
        <w:rPr>
          <w:sz w:val="28"/>
          <w:szCs w:val="28"/>
          <w:lang w:val="ru-RU"/>
        </w:rPr>
        <w:t>неурегулированности</w:t>
      </w:r>
      <w:proofErr w:type="spellEnd"/>
      <w:r w:rsidRPr="00614FBD">
        <w:rPr>
          <w:sz w:val="28"/>
          <w:szCs w:val="28"/>
          <w:lang w:val="ru-RU"/>
        </w:rPr>
        <w:t xml:space="preserve"> вопроса </w:t>
      </w:r>
      <w:proofErr w:type="spellStart"/>
      <w:r w:rsidRPr="00614FBD">
        <w:rPr>
          <w:sz w:val="28"/>
          <w:szCs w:val="28"/>
          <w:lang w:val="ru-RU"/>
        </w:rPr>
        <w:t>правообладания</w:t>
      </w:r>
      <w:proofErr w:type="spellEnd"/>
      <w:r w:rsidRPr="00614FBD">
        <w:rPr>
          <w:sz w:val="28"/>
          <w:szCs w:val="28"/>
          <w:lang w:val="ru-RU"/>
        </w:rPr>
        <w:t xml:space="preserve"> островов Курильской гряды, автор романа «Весенний снег» в начале произведения рисует фотографию периода русско-японской войны, которая проходила в 1904-1905 годах. На ней изображены «несколько тысяч солдат». Благодаря ремаркам автора мы понимаем, что данный снимок глубоко запал в душу главного героя. Каждая семья Японии понесла потери, в том числе и семья </w:t>
      </w:r>
      <w:proofErr w:type="spellStart"/>
      <w:r w:rsidRPr="00614FBD">
        <w:rPr>
          <w:sz w:val="28"/>
          <w:szCs w:val="28"/>
          <w:lang w:val="ru-RU"/>
        </w:rPr>
        <w:t>Мацугаэ</w:t>
      </w:r>
      <w:proofErr w:type="spellEnd"/>
      <w:r w:rsidRPr="00614FBD">
        <w:rPr>
          <w:sz w:val="28"/>
          <w:szCs w:val="28"/>
          <w:lang w:val="ru-RU"/>
        </w:rPr>
        <w:t xml:space="preserve">-два дяди </w:t>
      </w:r>
      <w:proofErr w:type="spellStart"/>
      <w:r w:rsidRPr="00614FBD">
        <w:rPr>
          <w:sz w:val="28"/>
          <w:szCs w:val="28"/>
          <w:lang w:val="ru-RU"/>
        </w:rPr>
        <w:t>Киёаки</w:t>
      </w:r>
      <w:proofErr w:type="spellEnd"/>
      <w:r w:rsidRPr="00614FBD">
        <w:rPr>
          <w:sz w:val="28"/>
          <w:szCs w:val="28"/>
          <w:lang w:val="ru-RU"/>
        </w:rPr>
        <w:t xml:space="preserve"> погибли на этой войне</w:t>
      </w:r>
      <w:r w:rsidRPr="00614FBD">
        <w:rPr>
          <w:rStyle w:val="aa"/>
          <w:sz w:val="28"/>
          <w:szCs w:val="28"/>
        </w:rPr>
        <w:footnoteReference w:id="6"/>
      </w:r>
      <w:r w:rsidRPr="00614FBD">
        <w:rPr>
          <w:sz w:val="28"/>
          <w:szCs w:val="28"/>
          <w:lang w:val="ru-RU"/>
        </w:rPr>
        <w:t xml:space="preserve">. Из курса истории мы знаем, что из 150 японцев, попавших в плен, оставались в живых только трое, все остальные совершали обряд харакири. Из-за нехватки топлива каждый боевой вылет был только в один конец, японские летчики самоотверженно отдавали свои жизни за императора. Данный эпизод книги Мисимы Юкио даёт </w:t>
      </w:r>
      <w:r w:rsidRPr="00614FBD">
        <w:rPr>
          <w:sz w:val="28"/>
          <w:szCs w:val="28"/>
          <w:lang w:val="ru-RU"/>
        </w:rPr>
        <w:lastRenderedPageBreak/>
        <w:t>понимание насколько остро воспринимается японским обществом проблема принадлежности Курильских островов.</w:t>
      </w:r>
    </w:p>
    <w:p w14:paraId="03EE3E52" w14:textId="77777777" w:rsidR="00E6595E" w:rsidRPr="00614FBD" w:rsidRDefault="00E6595E"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lang w:val="ru-RU"/>
        </w:rPr>
      </w:pPr>
      <w:r w:rsidRPr="00614FBD">
        <w:rPr>
          <w:sz w:val="28"/>
          <w:szCs w:val="28"/>
          <w:lang w:val="ru-RU"/>
        </w:rPr>
        <w:t xml:space="preserve">Япония считает Россию правопреемником СССР. Главной проблемой </w:t>
      </w:r>
      <w:proofErr w:type="spellStart"/>
      <w:r w:rsidRPr="00614FBD">
        <w:rPr>
          <w:sz w:val="28"/>
          <w:szCs w:val="28"/>
          <w:lang w:val="ru-RU"/>
        </w:rPr>
        <w:t>российко</w:t>
      </w:r>
      <w:proofErr w:type="spellEnd"/>
      <w:r w:rsidRPr="00614FBD">
        <w:rPr>
          <w:sz w:val="28"/>
          <w:szCs w:val="28"/>
          <w:lang w:val="ru-RU"/>
        </w:rPr>
        <w:t xml:space="preserve">-японских отношений остается до сих пор спор о принадлежности островов: </w:t>
      </w:r>
      <w:proofErr w:type="spellStart"/>
      <w:r w:rsidRPr="00614FBD">
        <w:rPr>
          <w:sz w:val="28"/>
          <w:szCs w:val="28"/>
          <w:lang w:val="ru-RU"/>
        </w:rPr>
        <w:t>Хабомаи</w:t>
      </w:r>
      <w:proofErr w:type="spellEnd"/>
      <w:r w:rsidRPr="00614FBD">
        <w:rPr>
          <w:sz w:val="28"/>
          <w:szCs w:val="28"/>
          <w:lang w:val="ru-RU"/>
        </w:rPr>
        <w:t>, Шикотан, Кунашир и Итуруп.</w:t>
      </w:r>
    </w:p>
    <w:p w14:paraId="65D979F9" w14:textId="77777777" w:rsidR="00E6595E" w:rsidRPr="00614FBD" w:rsidRDefault="00E6595E"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rPr>
      </w:pPr>
      <w:proofErr w:type="spellStart"/>
      <w:r w:rsidRPr="00614FBD">
        <w:rPr>
          <w:sz w:val="28"/>
          <w:szCs w:val="28"/>
        </w:rPr>
        <w:t>Рассматривая</w:t>
      </w:r>
      <w:proofErr w:type="spellEnd"/>
      <w:r w:rsidRPr="00614FBD">
        <w:rPr>
          <w:sz w:val="28"/>
          <w:szCs w:val="28"/>
        </w:rPr>
        <w:t xml:space="preserve"> </w:t>
      </w:r>
      <w:proofErr w:type="spellStart"/>
      <w:r w:rsidRPr="00614FBD">
        <w:rPr>
          <w:sz w:val="28"/>
          <w:szCs w:val="28"/>
        </w:rPr>
        <w:t>варианты</w:t>
      </w:r>
      <w:proofErr w:type="spellEnd"/>
      <w:r w:rsidRPr="00614FBD">
        <w:rPr>
          <w:sz w:val="28"/>
          <w:szCs w:val="28"/>
        </w:rPr>
        <w:t xml:space="preserve"> </w:t>
      </w:r>
      <w:proofErr w:type="spellStart"/>
      <w:r w:rsidRPr="00614FBD">
        <w:rPr>
          <w:sz w:val="28"/>
          <w:szCs w:val="28"/>
        </w:rPr>
        <w:t>решения</w:t>
      </w:r>
      <w:proofErr w:type="spellEnd"/>
      <w:r w:rsidRPr="00614FBD">
        <w:rPr>
          <w:sz w:val="28"/>
          <w:szCs w:val="28"/>
        </w:rPr>
        <w:t xml:space="preserve">, </w:t>
      </w:r>
      <w:proofErr w:type="spellStart"/>
      <w:r w:rsidRPr="00614FBD">
        <w:rPr>
          <w:sz w:val="28"/>
          <w:szCs w:val="28"/>
        </w:rPr>
        <w:t>можно</w:t>
      </w:r>
      <w:proofErr w:type="spellEnd"/>
      <w:r w:rsidRPr="00614FBD">
        <w:rPr>
          <w:sz w:val="28"/>
          <w:szCs w:val="28"/>
        </w:rPr>
        <w:t>:</w:t>
      </w:r>
    </w:p>
    <w:p w14:paraId="63292969" w14:textId="77777777" w:rsidR="00E6595E" w:rsidRPr="00614FBD" w:rsidRDefault="00E6595E" w:rsidP="00614F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0"/>
        <w:contextualSpacing/>
        <w:jc w:val="both"/>
        <w:rPr>
          <w:sz w:val="28"/>
          <w:szCs w:val="28"/>
          <w:lang w:val="ru-RU"/>
        </w:rPr>
      </w:pPr>
      <w:r w:rsidRPr="00614FBD">
        <w:rPr>
          <w:sz w:val="28"/>
          <w:szCs w:val="28"/>
          <w:lang w:val="ru-RU"/>
        </w:rPr>
        <w:t>поместить проблему «под сукно» и заключить договор. По такому принципу  построены отношения Японии с Кореей и Китаем. Но этот вариант неприемлем для Токио, так как он может привести  к большим потрясениям в Японии.</w:t>
      </w:r>
    </w:p>
    <w:p w14:paraId="3D2686D3" w14:textId="77777777" w:rsidR="00E6595E" w:rsidRPr="00614FBD" w:rsidRDefault="00E6595E" w:rsidP="00614F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0"/>
        <w:contextualSpacing/>
        <w:jc w:val="both"/>
        <w:rPr>
          <w:sz w:val="28"/>
          <w:szCs w:val="28"/>
          <w:lang w:val="ru-RU"/>
        </w:rPr>
      </w:pPr>
      <w:proofErr w:type="gramStart"/>
      <w:r w:rsidRPr="00614FBD">
        <w:rPr>
          <w:sz w:val="28"/>
          <w:szCs w:val="28"/>
          <w:lang w:val="ru-RU"/>
        </w:rPr>
        <w:t>р</w:t>
      </w:r>
      <w:proofErr w:type="gramEnd"/>
      <w:r w:rsidRPr="00614FBD">
        <w:rPr>
          <w:sz w:val="28"/>
          <w:szCs w:val="28"/>
          <w:lang w:val="ru-RU"/>
        </w:rPr>
        <w:t xml:space="preserve">ешить проблему, признав принадлежность островов Японии. Тогда потрясения могут произойти  в России, Токио это не нужно. </w:t>
      </w:r>
    </w:p>
    <w:p w14:paraId="0A0F12CA" w14:textId="77777777" w:rsidR="00E6595E" w:rsidRPr="00614FBD" w:rsidRDefault="00E6595E" w:rsidP="00614FB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left="0" w:firstLine="0"/>
        <w:contextualSpacing/>
        <w:jc w:val="both"/>
        <w:rPr>
          <w:sz w:val="28"/>
          <w:szCs w:val="28"/>
          <w:lang w:val="ru-RU"/>
        </w:rPr>
      </w:pPr>
      <w:r w:rsidRPr="00614FBD">
        <w:rPr>
          <w:sz w:val="28"/>
          <w:szCs w:val="28"/>
          <w:lang w:val="ru-RU"/>
        </w:rPr>
        <w:t>Отодвинуть решение на несколько лет, до того момента как в глазах общественного мнения обеих стран "территориальная проблема" сдвинулась еще дальше на задний план.</w:t>
      </w:r>
    </w:p>
    <w:p w14:paraId="7F508374" w14:textId="77777777" w:rsidR="00E6595E" w:rsidRPr="00614FBD" w:rsidRDefault="00E6595E"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lang w:val="ru-RU"/>
        </w:rPr>
      </w:pPr>
      <w:r w:rsidRPr="00614FBD">
        <w:rPr>
          <w:sz w:val="28"/>
          <w:szCs w:val="28"/>
          <w:lang w:val="ru-RU"/>
        </w:rPr>
        <w:t>На сегодняшний день Россия и Япония подписали программу совместного хозяйственного освоения Южно-Курильских островов.</w:t>
      </w:r>
    </w:p>
    <w:p w14:paraId="2904CC9D" w14:textId="37391FA6" w:rsidR="00E6595E" w:rsidRPr="00614FBD" w:rsidRDefault="00E6595E"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lang w:val="ru-RU"/>
        </w:rPr>
      </w:pPr>
      <w:r w:rsidRPr="00614FBD">
        <w:rPr>
          <w:sz w:val="28"/>
          <w:szCs w:val="28"/>
          <w:lang w:val="ru-RU"/>
        </w:rPr>
        <w:t xml:space="preserve">Нынешний 2018 год, год проведения международного Чемпионата Мира по футболу, также должен сблизить наши страны: "С учетом политики стимулирования выездного туризма, проводимой японским правительством, а также проведения в нашей стране в 2018 году чемпионата мира по футболу для России открываются уникальные возможности по увеличению турпотока из Японии и, соответственно, экспорта туристических услуг. В этой связи проведение российско-японских перекрестных годов является актуальной инициативой и приобретает стратегическое значение для развития въездного туризма в Российской Федерации", — приводятся в сообщении </w:t>
      </w:r>
      <w:proofErr w:type="gramStart"/>
      <w:r w:rsidRPr="00614FBD">
        <w:rPr>
          <w:sz w:val="28"/>
          <w:szCs w:val="28"/>
          <w:lang w:val="ru-RU"/>
        </w:rPr>
        <w:t>слова руководителя ведомства Олега Сафонова</w:t>
      </w:r>
      <w:proofErr w:type="gramEnd"/>
      <w:r w:rsidRPr="00614FBD">
        <w:rPr>
          <w:rStyle w:val="aa"/>
          <w:sz w:val="28"/>
          <w:szCs w:val="28"/>
        </w:rPr>
        <w:footnoteReference w:id="7"/>
      </w:r>
      <w:r w:rsidRPr="00614FBD">
        <w:rPr>
          <w:sz w:val="28"/>
          <w:szCs w:val="28"/>
          <w:lang w:val="ru-RU"/>
        </w:rPr>
        <w:t xml:space="preserve">.  </w:t>
      </w:r>
    </w:p>
    <w:p w14:paraId="3748A8F9" w14:textId="337A1800" w:rsidR="001F6DB9" w:rsidRPr="00614FBD" w:rsidRDefault="001F6DB9" w:rsidP="0061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737"/>
        <w:contextualSpacing/>
        <w:jc w:val="both"/>
        <w:rPr>
          <w:sz w:val="28"/>
          <w:szCs w:val="28"/>
          <w:lang w:val="ru-RU"/>
        </w:rPr>
      </w:pPr>
      <w:r w:rsidRPr="00614FBD">
        <w:rPr>
          <w:sz w:val="28"/>
          <w:szCs w:val="28"/>
          <w:lang w:val="ru-RU"/>
        </w:rPr>
        <w:lastRenderedPageBreak/>
        <w:t xml:space="preserve">Таким образом, настоящая работа, направленная на повышение уровня осведомленности специалистов-международников относительно тонкостей культуры важнейшего </w:t>
      </w:r>
      <w:proofErr w:type="spellStart"/>
      <w:r w:rsidRPr="00614FBD">
        <w:rPr>
          <w:sz w:val="28"/>
          <w:szCs w:val="28"/>
          <w:lang w:val="ru-RU"/>
        </w:rPr>
        <w:t>актора</w:t>
      </w:r>
      <w:proofErr w:type="spellEnd"/>
      <w:r w:rsidRPr="00614FBD">
        <w:rPr>
          <w:sz w:val="28"/>
          <w:szCs w:val="28"/>
          <w:lang w:val="ru-RU"/>
        </w:rPr>
        <w:t xml:space="preserve"> современных международных отношений – Японии, предоставляет контекстуальный обзор произведения Юкио Мисимы, освещает на его основе такие аспекты, как отношение японцев к </w:t>
      </w:r>
      <w:proofErr w:type="spellStart"/>
      <w:r w:rsidRPr="00614FBD">
        <w:rPr>
          <w:sz w:val="28"/>
          <w:szCs w:val="28"/>
          <w:lang w:val="ru-RU"/>
        </w:rPr>
        <w:t>вестернизации</w:t>
      </w:r>
      <w:proofErr w:type="spellEnd"/>
      <w:r w:rsidRPr="00614FBD">
        <w:rPr>
          <w:sz w:val="28"/>
          <w:szCs w:val="28"/>
          <w:lang w:val="ru-RU"/>
        </w:rPr>
        <w:t>, роль чувств в японском менталитете и место концепции самоубийства в японской традиции. Более того, в рамках данного эссе рассмотрена история отношений России с этим восточноазиатским государством и разработаны рекомендации для выстраивания отношений с Японией в дальнейшем в контексте актуальных противоречий.</w:t>
      </w:r>
    </w:p>
    <w:p w14:paraId="032C8242" w14:textId="77777777" w:rsidR="00E6595E" w:rsidRPr="00614FBD" w:rsidRDefault="00E6595E" w:rsidP="00614FBD">
      <w:pPr>
        <w:spacing w:before="100" w:beforeAutospacing="1" w:after="100" w:afterAutospacing="1" w:line="360" w:lineRule="auto"/>
        <w:ind w:firstLine="737"/>
        <w:contextualSpacing/>
        <w:jc w:val="both"/>
        <w:rPr>
          <w:rFonts w:eastAsiaTheme="minorHAnsi"/>
          <w:b/>
          <w:color w:val="000000"/>
          <w:sz w:val="28"/>
          <w:szCs w:val="28"/>
          <w:shd w:val="clear" w:color="auto" w:fill="FFFFFF"/>
          <w:lang w:val="ru-RU" w:eastAsia="ru-RU"/>
        </w:rPr>
      </w:pPr>
    </w:p>
    <w:p w14:paraId="5D8DDA71" w14:textId="77777777" w:rsidR="00E6595E" w:rsidRPr="00614FBD" w:rsidRDefault="00E6595E" w:rsidP="00BC5BE5">
      <w:pPr>
        <w:spacing w:line="360" w:lineRule="auto"/>
        <w:ind w:firstLine="708"/>
        <w:jc w:val="both"/>
        <w:rPr>
          <w:rFonts w:eastAsiaTheme="minorHAnsi"/>
          <w:b/>
          <w:color w:val="000000"/>
          <w:sz w:val="28"/>
          <w:szCs w:val="28"/>
          <w:shd w:val="clear" w:color="auto" w:fill="FFFFFF"/>
          <w:lang w:val="ru-RU" w:eastAsia="ru-RU"/>
        </w:rPr>
      </w:pPr>
    </w:p>
    <w:p w14:paraId="2602114C" w14:textId="77777777" w:rsidR="00E6595E" w:rsidRDefault="00E6595E" w:rsidP="00BC5BE5">
      <w:pPr>
        <w:spacing w:line="360" w:lineRule="auto"/>
        <w:ind w:firstLine="708"/>
        <w:jc w:val="both"/>
        <w:rPr>
          <w:rFonts w:eastAsiaTheme="minorHAnsi"/>
          <w:b/>
          <w:color w:val="000000"/>
          <w:sz w:val="28"/>
          <w:szCs w:val="28"/>
          <w:shd w:val="clear" w:color="auto" w:fill="FFFFFF"/>
          <w:lang w:val="ru-RU" w:eastAsia="ru-RU"/>
        </w:rPr>
      </w:pPr>
    </w:p>
    <w:p w14:paraId="4BAC81DB"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33FE83E7"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46170A7C"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7CFA2184"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22E4C96E"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3E1039D5"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0F87750D"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5AA230F0"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1B3C5064"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73E4C0B3"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29C191F5"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02093275"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35E16CCD"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2417B417" w14:textId="77777777" w:rsid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116DB67E" w14:textId="77777777" w:rsidR="00614FBD" w:rsidRDefault="00614FBD" w:rsidP="00614FBD">
      <w:pPr>
        <w:spacing w:line="360" w:lineRule="auto"/>
        <w:jc w:val="both"/>
        <w:rPr>
          <w:rFonts w:eastAsiaTheme="minorHAnsi"/>
          <w:b/>
          <w:color w:val="000000"/>
          <w:sz w:val="28"/>
          <w:szCs w:val="28"/>
          <w:shd w:val="clear" w:color="auto" w:fill="FFFFFF"/>
          <w:lang w:val="ru-RU" w:eastAsia="ru-RU"/>
        </w:rPr>
      </w:pPr>
    </w:p>
    <w:p w14:paraId="1EDBE82A" w14:textId="77777777" w:rsidR="00614FBD" w:rsidRPr="00614FBD" w:rsidRDefault="00614FBD" w:rsidP="00BC5BE5">
      <w:pPr>
        <w:spacing w:line="360" w:lineRule="auto"/>
        <w:ind w:firstLine="708"/>
        <w:jc w:val="both"/>
        <w:rPr>
          <w:rFonts w:eastAsiaTheme="minorHAnsi"/>
          <w:b/>
          <w:color w:val="000000"/>
          <w:sz w:val="28"/>
          <w:szCs w:val="28"/>
          <w:shd w:val="clear" w:color="auto" w:fill="FFFFFF"/>
          <w:lang w:val="ru-RU" w:eastAsia="ru-RU"/>
        </w:rPr>
      </w:pPr>
    </w:p>
    <w:p w14:paraId="5304885B" w14:textId="62974CEE" w:rsidR="00EF6F6D" w:rsidRDefault="00EF6F6D" w:rsidP="00614FBD">
      <w:pPr>
        <w:spacing w:line="360" w:lineRule="auto"/>
        <w:jc w:val="both"/>
        <w:rPr>
          <w:rFonts w:eastAsiaTheme="minorHAnsi"/>
          <w:b/>
          <w:color w:val="000000"/>
          <w:sz w:val="28"/>
          <w:szCs w:val="28"/>
          <w:shd w:val="clear" w:color="auto" w:fill="FFFFFF"/>
          <w:lang w:val="ru-RU" w:eastAsia="ru-RU"/>
        </w:rPr>
      </w:pPr>
      <w:r w:rsidRPr="00614FBD">
        <w:rPr>
          <w:rFonts w:eastAsiaTheme="minorHAnsi"/>
          <w:b/>
          <w:color w:val="000000"/>
          <w:sz w:val="28"/>
          <w:szCs w:val="28"/>
          <w:shd w:val="clear" w:color="auto" w:fill="FFFFFF"/>
          <w:lang w:val="ru-RU" w:eastAsia="ru-RU"/>
        </w:rPr>
        <w:lastRenderedPageBreak/>
        <w:t>Список использованных источников и литературы:</w:t>
      </w:r>
    </w:p>
    <w:p w14:paraId="2B921C09" w14:textId="77777777" w:rsidR="00614FBD" w:rsidRPr="00614FBD" w:rsidRDefault="00614FBD" w:rsidP="00614FBD">
      <w:pPr>
        <w:spacing w:line="360" w:lineRule="auto"/>
        <w:jc w:val="both"/>
        <w:rPr>
          <w:rFonts w:eastAsiaTheme="minorHAnsi"/>
          <w:b/>
          <w:color w:val="000000"/>
          <w:sz w:val="28"/>
          <w:szCs w:val="28"/>
          <w:shd w:val="clear" w:color="auto" w:fill="FFFFFF"/>
          <w:lang w:val="ru-RU" w:eastAsia="ru-RU"/>
        </w:rPr>
      </w:pPr>
    </w:p>
    <w:p w14:paraId="5F043461" w14:textId="3F5A6786" w:rsidR="00EF6F6D" w:rsidRPr="00614FBD" w:rsidRDefault="00EF6F6D" w:rsidP="00614FBD">
      <w:pPr>
        <w:pStyle w:val="ac"/>
        <w:numPr>
          <w:ilvl w:val="0"/>
          <w:numId w:val="1"/>
        </w:numPr>
        <w:spacing w:line="360" w:lineRule="auto"/>
        <w:ind w:left="0" w:firstLine="0"/>
        <w:jc w:val="both"/>
        <w:rPr>
          <w:rFonts w:eastAsiaTheme="minorHAnsi"/>
          <w:sz w:val="28"/>
          <w:szCs w:val="28"/>
          <w:lang w:val="ru-RU" w:eastAsia="ru-RU"/>
        </w:rPr>
      </w:pPr>
      <w:r w:rsidRPr="00614FBD">
        <w:rPr>
          <w:rFonts w:eastAsiaTheme="minorHAnsi"/>
          <w:i/>
          <w:sz w:val="28"/>
          <w:szCs w:val="28"/>
          <w:lang w:val="ru-RU"/>
        </w:rPr>
        <w:t>Лещенко Н. Ф.</w:t>
      </w:r>
      <w:r w:rsidRPr="00614FBD">
        <w:rPr>
          <w:rFonts w:eastAsiaTheme="minorHAnsi"/>
          <w:sz w:val="28"/>
          <w:szCs w:val="28"/>
          <w:lang w:val="ru-RU"/>
        </w:rPr>
        <w:t xml:space="preserve"> Япония в эпоху </w:t>
      </w:r>
      <w:proofErr w:type="spellStart"/>
      <w:r w:rsidRPr="00614FBD">
        <w:rPr>
          <w:rFonts w:eastAsiaTheme="minorHAnsi"/>
          <w:sz w:val="28"/>
          <w:szCs w:val="28"/>
          <w:lang w:val="ru-RU"/>
        </w:rPr>
        <w:t>Токугава</w:t>
      </w:r>
      <w:proofErr w:type="spellEnd"/>
      <w:r w:rsidRPr="00614FBD">
        <w:rPr>
          <w:rFonts w:eastAsiaTheme="minorHAnsi"/>
          <w:sz w:val="28"/>
          <w:szCs w:val="28"/>
          <w:lang w:val="ru-RU"/>
        </w:rPr>
        <w:t>. М., 2010</w:t>
      </w:r>
    </w:p>
    <w:p w14:paraId="3407E6CA" w14:textId="40E13C14" w:rsidR="00EF6F6D" w:rsidRPr="00614FBD" w:rsidRDefault="00EF6F6D" w:rsidP="00614FBD">
      <w:pPr>
        <w:pStyle w:val="ac"/>
        <w:numPr>
          <w:ilvl w:val="0"/>
          <w:numId w:val="1"/>
        </w:numPr>
        <w:spacing w:line="360" w:lineRule="auto"/>
        <w:ind w:left="0" w:firstLine="0"/>
        <w:jc w:val="both"/>
        <w:rPr>
          <w:rFonts w:eastAsiaTheme="minorHAnsi"/>
          <w:sz w:val="28"/>
          <w:szCs w:val="28"/>
          <w:lang w:val="ru-RU" w:eastAsia="ru-RU"/>
        </w:rPr>
      </w:pPr>
      <w:r w:rsidRPr="00614FBD">
        <w:rPr>
          <w:rFonts w:eastAsiaTheme="minorHAnsi"/>
          <w:i/>
          <w:sz w:val="28"/>
          <w:szCs w:val="28"/>
          <w:lang w:val="ru-RU"/>
        </w:rPr>
        <w:t>Мещеряков А. Н.</w:t>
      </w:r>
      <w:r w:rsidRPr="00614FBD">
        <w:rPr>
          <w:rFonts w:eastAsiaTheme="minorHAnsi"/>
          <w:sz w:val="28"/>
          <w:szCs w:val="28"/>
          <w:lang w:val="ru-RU"/>
        </w:rPr>
        <w:t xml:space="preserve"> Император </w:t>
      </w:r>
      <w:proofErr w:type="spellStart"/>
      <w:r w:rsidRPr="00614FBD">
        <w:rPr>
          <w:rFonts w:eastAsiaTheme="minorHAnsi"/>
          <w:sz w:val="28"/>
          <w:szCs w:val="28"/>
          <w:lang w:val="ru-RU"/>
        </w:rPr>
        <w:t>Мэйдзи</w:t>
      </w:r>
      <w:proofErr w:type="spellEnd"/>
      <w:r w:rsidRPr="00614FBD">
        <w:rPr>
          <w:rFonts w:eastAsiaTheme="minorHAnsi"/>
          <w:sz w:val="28"/>
          <w:szCs w:val="28"/>
          <w:lang w:val="ru-RU"/>
        </w:rPr>
        <w:t xml:space="preserve"> и его Япония. М., 2006 [Электронный ресурс] URL: http://arzamas.academy/materials/724 (дата обращения: 14.01.18)</w:t>
      </w:r>
    </w:p>
    <w:p w14:paraId="25E4E83B" w14:textId="461E1188" w:rsidR="00E6595E" w:rsidRPr="00614FBD" w:rsidRDefault="00E6595E" w:rsidP="00614FBD">
      <w:pPr>
        <w:pStyle w:val="ac"/>
        <w:numPr>
          <w:ilvl w:val="0"/>
          <w:numId w:val="1"/>
        </w:numPr>
        <w:spacing w:line="360" w:lineRule="auto"/>
        <w:ind w:left="0" w:firstLine="0"/>
        <w:jc w:val="both"/>
        <w:rPr>
          <w:rFonts w:eastAsiaTheme="minorHAnsi"/>
          <w:sz w:val="28"/>
          <w:szCs w:val="28"/>
          <w:lang w:val="ru-RU" w:eastAsia="ru-RU"/>
        </w:rPr>
      </w:pPr>
      <w:r w:rsidRPr="00614FBD">
        <w:rPr>
          <w:sz w:val="28"/>
          <w:szCs w:val="28"/>
          <w:lang w:val="ru-RU"/>
        </w:rPr>
        <w:t xml:space="preserve">"Непростая история": как развиваются российско-японские отношения // </w:t>
      </w:r>
      <w:r w:rsidRPr="00614FBD">
        <w:rPr>
          <w:sz w:val="28"/>
          <w:szCs w:val="28"/>
        </w:rPr>
        <w:t>URL</w:t>
      </w:r>
      <w:r w:rsidRPr="00614FBD">
        <w:rPr>
          <w:sz w:val="28"/>
          <w:szCs w:val="28"/>
          <w:lang w:val="ru-RU"/>
        </w:rPr>
        <w:t xml:space="preserve">: </w:t>
      </w:r>
      <w:r w:rsidRPr="00614FBD">
        <w:rPr>
          <w:sz w:val="28"/>
          <w:szCs w:val="28"/>
        </w:rPr>
        <w:t>http</w:t>
      </w:r>
      <w:r w:rsidRPr="00614FBD">
        <w:rPr>
          <w:sz w:val="28"/>
          <w:szCs w:val="28"/>
          <w:lang w:val="ru-RU"/>
        </w:rPr>
        <w:t>://</w:t>
      </w:r>
      <w:proofErr w:type="spellStart"/>
      <w:r w:rsidRPr="00614FBD">
        <w:rPr>
          <w:sz w:val="28"/>
          <w:szCs w:val="28"/>
        </w:rPr>
        <w:t>tass</w:t>
      </w:r>
      <w:proofErr w:type="spellEnd"/>
      <w:r w:rsidRPr="00614FBD">
        <w:rPr>
          <w:sz w:val="28"/>
          <w:szCs w:val="28"/>
          <w:lang w:val="ru-RU"/>
        </w:rPr>
        <w:t>.</w:t>
      </w:r>
      <w:proofErr w:type="spellStart"/>
      <w:r w:rsidRPr="00614FBD">
        <w:rPr>
          <w:sz w:val="28"/>
          <w:szCs w:val="28"/>
        </w:rPr>
        <w:t>ru</w:t>
      </w:r>
      <w:proofErr w:type="spellEnd"/>
      <w:r w:rsidRPr="00614FBD">
        <w:rPr>
          <w:sz w:val="28"/>
          <w:szCs w:val="28"/>
          <w:lang w:val="ru-RU"/>
        </w:rPr>
        <w:t>/</w:t>
      </w:r>
      <w:proofErr w:type="spellStart"/>
      <w:r w:rsidRPr="00614FBD">
        <w:rPr>
          <w:sz w:val="28"/>
          <w:szCs w:val="28"/>
        </w:rPr>
        <w:t>politika</w:t>
      </w:r>
      <w:proofErr w:type="spellEnd"/>
      <w:r w:rsidRPr="00614FBD">
        <w:rPr>
          <w:sz w:val="28"/>
          <w:szCs w:val="28"/>
          <w:lang w:val="ru-RU"/>
        </w:rPr>
        <w:t xml:space="preserve">/1787759 </w:t>
      </w:r>
      <w:r w:rsidRPr="00614FBD">
        <w:rPr>
          <w:rFonts w:eastAsiaTheme="minorHAnsi"/>
          <w:sz w:val="28"/>
          <w:szCs w:val="28"/>
          <w:lang w:val="ru-RU"/>
        </w:rPr>
        <w:t>(дата обращения: 14.01.18)</w:t>
      </w:r>
    </w:p>
    <w:p w14:paraId="48B63A8F" w14:textId="33453BCB" w:rsidR="00E6595E" w:rsidRPr="00614FBD" w:rsidRDefault="00E6595E" w:rsidP="00614FBD">
      <w:pPr>
        <w:pStyle w:val="ac"/>
        <w:numPr>
          <w:ilvl w:val="0"/>
          <w:numId w:val="1"/>
        </w:numPr>
        <w:spacing w:line="360" w:lineRule="auto"/>
        <w:ind w:left="0" w:firstLine="0"/>
        <w:jc w:val="both"/>
        <w:rPr>
          <w:rFonts w:eastAsiaTheme="minorHAnsi"/>
          <w:sz w:val="28"/>
          <w:szCs w:val="28"/>
          <w:lang w:val="ru-RU" w:eastAsia="ru-RU"/>
        </w:rPr>
      </w:pPr>
      <w:r w:rsidRPr="00614FBD">
        <w:rPr>
          <w:sz w:val="28"/>
          <w:szCs w:val="28"/>
          <w:lang w:val="ru-RU"/>
        </w:rPr>
        <w:t xml:space="preserve">Российско-японские отношения в формате параллельной истории: коллективная монография / под общ. ред. акад. А </w:t>
      </w:r>
      <w:proofErr w:type="spellStart"/>
      <w:r w:rsidRPr="00614FBD">
        <w:rPr>
          <w:sz w:val="28"/>
          <w:szCs w:val="28"/>
          <w:lang w:val="ru-RU"/>
        </w:rPr>
        <w:t>В.Торкунова</w:t>
      </w:r>
      <w:proofErr w:type="spellEnd"/>
      <w:r w:rsidRPr="00614FBD">
        <w:rPr>
          <w:sz w:val="28"/>
          <w:szCs w:val="28"/>
          <w:lang w:val="ru-RU"/>
        </w:rPr>
        <w:t xml:space="preserve"> и </w:t>
      </w:r>
      <w:proofErr w:type="spellStart"/>
      <w:r w:rsidRPr="00614FBD">
        <w:rPr>
          <w:sz w:val="28"/>
          <w:szCs w:val="28"/>
          <w:lang w:val="ru-RU"/>
        </w:rPr>
        <w:t>проф</w:t>
      </w:r>
      <w:proofErr w:type="spellEnd"/>
      <w:r w:rsidRPr="00614FBD">
        <w:rPr>
          <w:sz w:val="28"/>
          <w:szCs w:val="28"/>
          <w:lang w:val="ru-RU"/>
        </w:rPr>
        <w:t xml:space="preserve"> </w:t>
      </w:r>
      <w:proofErr w:type="spellStart"/>
      <w:r w:rsidRPr="00614FBD">
        <w:rPr>
          <w:sz w:val="28"/>
          <w:szCs w:val="28"/>
          <w:lang w:val="ru-RU"/>
        </w:rPr>
        <w:t>М.Иокибз</w:t>
      </w:r>
      <w:proofErr w:type="spellEnd"/>
      <w:r w:rsidRPr="00614FBD">
        <w:rPr>
          <w:sz w:val="28"/>
          <w:szCs w:val="28"/>
          <w:lang w:val="ru-RU"/>
        </w:rPr>
        <w:t xml:space="preserve">; [науч. ред.: проф. Д В Стрельцов, доц. </w:t>
      </w:r>
      <w:proofErr w:type="spellStart"/>
      <w:r w:rsidRPr="00614FBD">
        <w:rPr>
          <w:sz w:val="28"/>
          <w:szCs w:val="28"/>
          <w:lang w:val="ru-RU"/>
        </w:rPr>
        <w:t>С.В.Гришачев</w:t>
      </w:r>
      <w:proofErr w:type="spellEnd"/>
      <w:r w:rsidRPr="00614FBD">
        <w:rPr>
          <w:sz w:val="28"/>
          <w:szCs w:val="28"/>
          <w:lang w:val="ru-RU"/>
        </w:rPr>
        <w:t xml:space="preserve">, проф. </w:t>
      </w:r>
      <w:proofErr w:type="spellStart"/>
      <w:r w:rsidRPr="00614FBD">
        <w:rPr>
          <w:sz w:val="28"/>
          <w:szCs w:val="28"/>
          <w:lang w:val="ru-RU"/>
        </w:rPr>
        <w:t>Н.Симотомаи</w:t>
      </w:r>
      <w:proofErr w:type="spellEnd"/>
      <w:r w:rsidRPr="00614FBD">
        <w:rPr>
          <w:sz w:val="28"/>
          <w:szCs w:val="28"/>
          <w:lang w:val="ru-RU"/>
        </w:rPr>
        <w:t xml:space="preserve">] ; </w:t>
      </w:r>
      <w:proofErr w:type="spellStart"/>
      <w:r w:rsidRPr="00614FBD">
        <w:rPr>
          <w:sz w:val="28"/>
          <w:szCs w:val="28"/>
          <w:lang w:val="ru-RU"/>
        </w:rPr>
        <w:t>Моск</w:t>
      </w:r>
      <w:proofErr w:type="spellEnd"/>
      <w:r w:rsidRPr="00614FBD">
        <w:rPr>
          <w:sz w:val="28"/>
          <w:szCs w:val="28"/>
          <w:lang w:val="ru-RU"/>
        </w:rPr>
        <w:t xml:space="preserve"> гос. ин-т </w:t>
      </w:r>
      <w:proofErr w:type="spellStart"/>
      <w:r w:rsidRPr="00614FBD">
        <w:rPr>
          <w:sz w:val="28"/>
          <w:szCs w:val="28"/>
          <w:lang w:val="ru-RU"/>
        </w:rPr>
        <w:t>междунар</w:t>
      </w:r>
      <w:proofErr w:type="spellEnd"/>
      <w:r w:rsidRPr="00614FBD">
        <w:rPr>
          <w:sz w:val="28"/>
          <w:szCs w:val="28"/>
          <w:lang w:val="ru-RU"/>
        </w:rPr>
        <w:t>. отношений (ун-т) М-</w:t>
      </w:r>
      <w:proofErr w:type="spellStart"/>
      <w:r w:rsidRPr="00614FBD">
        <w:rPr>
          <w:sz w:val="28"/>
          <w:szCs w:val="28"/>
          <w:lang w:val="ru-RU"/>
        </w:rPr>
        <w:t>ва</w:t>
      </w:r>
      <w:proofErr w:type="spellEnd"/>
      <w:r w:rsidRPr="00614FBD">
        <w:rPr>
          <w:sz w:val="28"/>
          <w:szCs w:val="28"/>
          <w:lang w:val="ru-RU"/>
        </w:rPr>
        <w:t xml:space="preserve"> </w:t>
      </w:r>
      <w:proofErr w:type="spellStart"/>
      <w:r w:rsidRPr="00614FBD">
        <w:rPr>
          <w:sz w:val="28"/>
          <w:szCs w:val="28"/>
          <w:lang w:val="ru-RU"/>
        </w:rPr>
        <w:t>иностр</w:t>
      </w:r>
      <w:proofErr w:type="spellEnd"/>
      <w:r w:rsidRPr="00614FBD">
        <w:rPr>
          <w:sz w:val="28"/>
          <w:szCs w:val="28"/>
          <w:lang w:val="ru-RU"/>
        </w:rPr>
        <w:t>. дел</w:t>
      </w:r>
      <w:proofErr w:type="gramStart"/>
      <w:r w:rsidRPr="00614FBD">
        <w:rPr>
          <w:sz w:val="28"/>
          <w:szCs w:val="28"/>
          <w:lang w:val="ru-RU"/>
        </w:rPr>
        <w:t xml:space="preserve"> Р</w:t>
      </w:r>
      <w:proofErr w:type="gramEnd"/>
      <w:r w:rsidRPr="00614FBD">
        <w:rPr>
          <w:sz w:val="28"/>
          <w:szCs w:val="28"/>
          <w:lang w:val="ru-RU"/>
        </w:rPr>
        <w:t xml:space="preserve">ос.// Эксперты МГИМО: </w:t>
      </w:r>
      <w:proofErr w:type="spellStart"/>
      <w:r w:rsidRPr="00614FBD">
        <w:rPr>
          <w:sz w:val="28"/>
          <w:szCs w:val="28"/>
          <w:lang w:val="ru-RU"/>
        </w:rPr>
        <w:t>Торкунов</w:t>
      </w:r>
      <w:proofErr w:type="spellEnd"/>
      <w:r w:rsidRPr="00614FBD">
        <w:rPr>
          <w:sz w:val="28"/>
          <w:szCs w:val="28"/>
          <w:lang w:val="ru-RU"/>
        </w:rPr>
        <w:t xml:space="preserve"> Анатолий Васильевич, </w:t>
      </w:r>
      <w:proofErr w:type="spellStart"/>
      <w:r w:rsidRPr="00614FBD">
        <w:rPr>
          <w:sz w:val="28"/>
          <w:szCs w:val="28"/>
          <w:lang w:val="ru-RU"/>
        </w:rPr>
        <w:t>д</w:t>
      </w:r>
      <w:proofErr w:type="gramStart"/>
      <w:r w:rsidRPr="00614FBD">
        <w:rPr>
          <w:sz w:val="28"/>
          <w:szCs w:val="28"/>
          <w:lang w:val="ru-RU"/>
        </w:rPr>
        <w:t>.п</w:t>
      </w:r>
      <w:proofErr w:type="gramEnd"/>
      <w:r w:rsidRPr="00614FBD">
        <w:rPr>
          <w:sz w:val="28"/>
          <w:szCs w:val="28"/>
          <w:lang w:val="ru-RU"/>
        </w:rPr>
        <w:t>олит.н</w:t>
      </w:r>
      <w:proofErr w:type="spellEnd"/>
      <w:r w:rsidRPr="00614FBD">
        <w:rPr>
          <w:sz w:val="28"/>
          <w:szCs w:val="28"/>
          <w:lang w:val="ru-RU"/>
        </w:rPr>
        <w:t xml:space="preserve">., академик РАН, профессор // </w:t>
      </w:r>
      <w:r w:rsidRPr="00614FBD">
        <w:rPr>
          <w:sz w:val="28"/>
          <w:szCs w:val="28"/>
        </w:rPr>
        <w:t>URL</w:t>
      </w:r>
      <w:r w:rsidRPr="00614FBD">
        <w:rPr>
          <w:sz w:val="28"/>
          <w:szCs w:val="28"/>
          <w:lang w:val="ru-RU"/>
        </w:rPr>
        <w:t xml:space="preserve">: </w:t>
      </w:r>
      <w:r w:rsidRPr="00614FBD">
        <w:rPr>
          <w:sz w:val="28"/>
          <w:szCs w:val="28"/>
        </w:rPr>
        <w:t>https</w:t>
      </w:r>
      <w:r w:rsidRPr="00614FBD">
        <w:rPr>
          <w:sz w:val="28"/>
          <w:szCs w:val="28"/>
          <w:lang w:val="ru-RU"/>
        </w:rPr>
        <w:t>://</w:t>
      </w:r>
      <w:proofErr w:type="spellStart"/>
      <w:r w:rsidRPr="00614FBD">
        <w:rPr>
          <w:sz w:val="28"/>
          <w:szCs w:val="28"/>
        </w:rPr>
        <w:t>mgimo</w:t>
      </w:r>
      <w:proofErr w:type="spellEnd"/>
      <w:r w:rsidRPr="00614FBD">
        <w:rPr>
          <w:sz w:val="28"/>
          <w:szCs w:val="28"/>
          <w:lang w:val="ru-RU"/>
        </w:rPr>
        <w:t>.</w:t>
      </w:r>
      <w:proofErr w:type="spellStart"/>
      <w:r w:rsidRPr="00614FBD">
        <w:rPr>
          <w:sz w:val="28"/>
          <w:szCs w:val="28"/>
        </w:rPr>
        <w:t>ru</w:t>
      </w:r>
      <w:proofErr w:type="spellEnd"/>
      <w:r w:rsidRPr="00614FBD">
        <w:rPr>
          <w:sz w:val="28"/>
          <w:szCs w:val="28"/>
          <w:lang w:val="ru-RU"/>
        </w:rPr>
        <w:t>/</w:t>
      </w:r>
      <w:r w:rsidRPr="00614FBD">
        <w:rPr>
          <w:sz w:val="28"/>
          <w:szCs w:val="28"/>
        </w:rPr>
        <w:t>about</w:t>
      </w:r>
      <w:r w:rsidRPr="00614FBD">
        <w:rPr>
          <w:sz w:val="28"/>
          <w:szCs w:val="28"/>
          <w:lang w:val="ru-RU"/>
        </w:rPr>
        <w:t>/</w:t>
      </w:r>
      <w:r w:rsidRPr="00614FBD">
        <w:rPr>
          <w:sz w:val="28"/>
          <w:szCs w:val="28"/>
        </w:rPr>
        <w:t>news</w:t>
      </w:r>
      <w:r w:rsidRPr="00614FBD">
        <w:rPr>
          <w:sz w:val="28"/>
          <w:szCs w:val="28"/>
          <w:lang w:val="ru-RU"/>
        </w:rPr>
        <w:t>/</w:t>
      </w:r>
      <w:r w:rsidRPr="00614FBD">
        <w:rPr>
          <w:sz w:val="28"/>
          <w:szCs w:val="28"/>
        </w:rPr>
        <w:t>experts</w:t>
      </w:r>
      <w:r w:rsidRPr="00614FBD">
        <w:rPr>
          <w:sz w:val="28"/>
          <w:szCs w:val="28"/>
          <w:lang w:val="ru-RU"/>
        </w:rPr>
        <w:t>/</w:t>
      </w:r>
      <w:proofErr w:type="spellStart"/>
      <w:r w:rsidRPr="00614FBD">
        <w:rPr>
          <w:sz w:val="28"/>
          <w:szCs w:val="28"/>
        </w:rPr>
        <w:t>rossiysko</w:t>
      </w:r>
      <w:proofErr w:type="spellEnd"/>
      <w:r w:rsidRPr="00614FBD">
        <w:rPr>
          <w:sz w:val="28"/>
          <w:szCs w:val="28"/>
          <w:lang w:val="ru-RU"/>
        </w:rPr>
        <w:t>-</w:t>
      </w:r>
      <w:proofErr w:type="spellStart"/>
      <w:r w:rsidRPr="00614FBD">
        <w:rPr>
          <w:sz w:val="28"/>
          <w:szCs w:val="28"/>
        </w:rPr>
        <w:t>yaponskie</w:t>
      </w:r>
      <w:proofErr w:type="spellEnd"/>
      <w:r w:rsidRPr="00614FBD">
        <w:rPr>
          <w:sz w:val="28"/>
          <w:szCs w:val="28"/>
          <w:lang w:val="ru-RU"/>
        </w:rPr>
        <w:t>-</w:t>
      </w:r>
      <w:proofErr w:type="spellStart"/>
      <w:r w:rsidRPr="00614FBD">
        <w:rPr>
          <w:sz w:val="28"/>
          <w:szCs w:val="28"/>
        </w:rPr>
        <w:t>otnosheniya</w:t>
      </w:r>
      <w:proofErr w:type="spellEnd"/>
      <w:r w:rsidRPr="00614FBD">
        <w:rPr>
          <w:sz w:val="28"/>
          <w:szCs w:val="28"/>
          <w:lang w:val="ru-RU"/>
        </w:rPr>
        <w:t xml:space="preserve">/ </w:t>
      </w:r>
    </w:p>
    <w:p w14:paraId="3DE10239" w14:textId="46F2D083" w:rsidR="00E6595E" w:rsidRPr="00614FBD" w:rsidRDefault="00E6595E" w:rsidP="00614FBD">
      <w:pPr>
        <w:pStyle w:val="ac"/>
        <w:numPr>
          <w:ilvl w:val="0"/>
          <w:numId w:val="1"/>
        </w:numPr>
        <w:spacing w:line="360" w:lineRule="auto"/>
        <w:ind w:left="0" w:firstLine="0"/>
        <w:jc w:val="both"/>
        <w:rPr>
          <w:rFonts w:eastAsiaTheme="minorHAnsi"/>
          <w:sz w:val="28"/>
          <w:szCs w:val="28"/>
          <w:lang w:val="ru-RU" w:eastAsia="ru-RU"/>
        </w:rPr>
      </w:pPr>
      <w:r w:rsidRPr="00614FBD">
        <w:rPr>
          <w:sz w:val="28"/>
          <w:szCs w:val="28"/>
          <w:lang w:val="ru-RU"/>
        </w:rPr>
        <w:t xml:space="preserve">Россия и Япония планируют провести перекрестный год туризма // </w:t>
      </w:r>
      <w:proofErr w:type="spellStart"/>
      <w:r w:rsidRPr="00614FBD">
        <w:rPr>
          <w:sz w:val="28"/>
          <w:szCs w:val="28"/>
          <w:lang w:val="ru-RU"/>
        </w:rPr>
        <w:t>Риа</w:t>
      </w:r>
      <w:proofErr w:type="spellEnd"/>
      <w:r w:rsidRPr="00614FBD">
        <w:rPr>
          <w:sz w:val="28"/>
          <w:szCs w:val="28"/>
          <w:lang w:val="ru-RU"/>
        </w:rPr>
        <w:t xml:space="preserve"> новости // </w:t>
      </w:r>
      <w:r w:rsidRPr="00614FBD">
        <w:rPr>
          <w:sz w:val="28"/>
          <w:szCs w:val="28"/>
        </w:rPr>
        <w:t>URL</w:t>
      </w:r>
      <w:r w:rsidRPr="00614FBD">
        <w:rPr>
          <w:sz w:val="28"/>
          <w:szCs w:val="28"/>
          <w:lang w:val="ru-RU"/>
        </w:rPr>
        <w:t xml:space="preserve">: </w:t>
      </w:r>
      <w:r w:rsidRPr="00614FBD">
        <w:rPr>
          <w:sz w:val="28"/>
          <w:szCs w:val="28"/>
        </w:rPr>
        <w:t>https</w:t>
      </w:r>
      <w:r w:rsidRPr="00614FBD">
        <w:rPr>
          <w:sz w:val="28"/>
          <w:szCs w:val="28"/>
          <w:lang w:val="ru-RU"/>
        </w:rPr>
        <w:t>://</w:t>
      </w:r>
      <w:proofErr w:type="spellStart"/>
      <w:r w:rsidRPr="00614FBD">
        <w:rPr>
          <w:sz w:val="28"/>
          <w:szCs w:val="28"/>
        </w:rPr>
        <w:t>ria</w:t>
      </w:r>
      <w:proofErr w:type="spellEnd"/>
      <w:r w:rsidRPr="00614FBD">
        <w:rPr>
          <w:sz w:val="28"/>
          <w:szCs w:val="28"/>
          <w:lang w:val="ru-RU"/>
        </w:rPr>
        <w:t>.</w:t>
      </w:r>
      <w:proofErr w:type="spellStart"/>
      <w:r w:rsidRPr="00614FBD">
        <w:rPr>
          <w:sz w:val="28"/>
          <w:szCs w:val="28"/>
        </w:rPr>
        <w:t>ru</w:t>
      </w:r>
      <w:proofErr w:type="spellEnd"/>
      <w:r w:rsidRPr="00614FBD">
        <w:rPr>
          <w:sz w:val="28"/>
          <w:szCs w:val="28"/>
          <w:lang w:val="ru-RU"/>
        </w:rPr>
        <w:t>/</w:t>
      </w:r>
      <w:r w:rsidRPr="00614FBD">
        <w:rPr>
          <w:sz w:val="28"/>
          <w:szCs w:val="28"/>
        </w:rPr>
        <w:t>tourism</w:t>
      </w:r>
      <w:r w:rsidRPr="00614FBD">
        <w:rPr>
          <w:sz w:val="28"/>
          <w:szCs w:val="28"/>
          <w:lang w:val="ru-RU"/>
        </w:rPr>
        <w:t>/20171011/1506627249.</w:t>
      </w:r>
      <w:r w:rsidRPr="00614FBD">
        <w:rPr>
          <w:sz w:val="28"/>
          <w:szCs w:val="28"/>
        </w:rPr>
        <w:t>html</w:t>
      </w:r>
      <w:r w:rsidRPr="00614FBD">
        <w:rPr>
          <w:sz w:val="28"/>
          <w:szCs w:val="28"/>
          <w:lang w:val="ru-RU"/>
        </w:rPr>
        <w:t xml:space="preserve"> </w:t>
      </w:r>
      <w:r w:rsidRPr="00614FBD">
        <w:rPr>
          <w:rFonts w:eastAsiaTheme="minorHAnsi"/>
          <w:sz w:val="28"/>
          <w:szCs w:val="28"/>
          <w:lang w:val="ru-RU"/>
        </w:rPr>
        <w:t>(дата обращения: 14.01.18)</w:t>
      </w:r>
    </w:p>
    <w:p w14:paraId="030DB188" w14:textId="66E16823" w:rsidR="00244580" w:rsidRPr="00614FBD" w:rsidRDefault="00244580" w:rsidP="00614FBD">
      <w:pPr>
        <w:pStyle w:val="ac"/>
        <w:numPr>
          <w:ilvl w:val="0"/>
          <w:numId w:val="1"/>
        </w:numPr>
        <w:spacing w:line="360" w:lineRule="auto"/>
        <w:ind w:left="0" w:firstLine="0"/>
        <w:jc w:val="both"/>
        <w:rPr>
          <w:rFonts w:eastAsiaTheme="minorHAnsi"/>
          <w:sz w:val="28"/>
          <w:szCs w:val="28"/>
          <w:lang w:val="ru-RU" w:eastAsia="ru-RU"/>
        </w:rPr>
      </w:pPr>
      <w:r w:rsidRPr="00614FBD">
        <w:rPr>
          <w:rFonts w:eastAsiaTheme="minorHAnsi"/>
          <w:sz w:val="28"/>
          <w:szCs w:val="28"/>
          <w:lang w:val="ru-RU"/>
        </w:rPr>
        <w:t xml:space="preserve">Сделанный на заказ в Англии сервиз: «Весенний </w:t>
      </w:r>
      <w:r w:rsidRPr="00614FBD">
        <w:rPr>
          <w:rFonts w:eastAsiaTheme="minorHAnsi"/>
          <w:color w:val="000000" w:themeColor="text1"/>
          <w:sz w:val="28"/>
          <w:szCs w:val="28"/>
          <w:lang w:val="ru-RU"/>
        </w:rPr>
        <w:t xml:space="preserve">снег» // </w:t>
      </w:r>
      <w:proofErr w:type="spellStart"/>
      <w:r w:rsidRPr="00614FBD">
        <w:rPr>
          <w:rFonts w:eastAsiaTheme="minorHAnsi"/>
          <w:color w:val="000000" w:themeColor="text1"/>
          <w:sz w:val="28"/>
          <w:szCs w:val="28"/>
          <w:lang w:val="ru-RU"/>
        </w:rPr>
        <w:t>LibreBook</w:t>
      </w:r>
      <w:proofErr w:type="spellEnd"/>
      <w:r w:rsidRPr="00614FBD">
        <w:rPr>
          <w:rFonts w:eastAsiaTheme="minorHAnsi"/>
          <w:color w:val="000000" w:themeColor="text1"/>
          <w:sz w:val="28"/>
          <w:szCs w:val="28"/>
          <w:lang w:val="ru-RU"/>
        </w:rPr>
        <w:t xml:space="preserve"> [Электронный ресурс] URL: http://librebook.me/spring_snow </w:t>
      </w:r>
      <w:proofErr w:type="gramStart"/>
      <w:r w:rsidRPr="00614FBD">
        <w:rPr>
          <w:rFonts w:eastAsiaTheme="minorHAnsi"/>
          <w:sz w:val="28"/>
          <w:szCs w:val="28"/>
          <w:lang w:val="ru-RU"/>
        </w:rPr>
        <w:t xml:space="preserve">( </w:t>
      </w:r>
      <w:proofErr w:type="gramEnd"/>
      <w:r w:rsidRPr="00614FBD">
        <w:rPr>
          <w:rFonts w:eastAsiaTheme="minorHAnsi"/>
          <w:sz w:val="28"/>
          <w:szCs w:val="28"/>
          <w:lang w:val="ru-RU"/>
        </w:rPr>
        <w:t>дата обращения : 03.12.17)</w:t>
      </w:r>
    </w:p>
    <w:p w14:paraId="6FEFEE56" w14:textId="48DF0676" w:rsidR="00EF6F6D" w:rsidRPr="00614FBD" w:rsidRDefault="00EF6F6D" w:rsidP="00614FBD">
      <w:pPr>
        <w:pStyle w:val="ac"/>
        <w:numPr>
          <w:ilvl w:val="0"/>
          <w:numId w:val="1"/>
        </w:numPr>
        <w:spacing w:line="360" w:lineRule="auto"/>
        <w:ind w:left="0" w:firstLine="0"/>
        <w:jc w:val="both"/>
        <w:rPr>
          <w:rFonts w:eastAsiaTheme="minorHAnsi"/>
          <w:sz w:val="28"/>
          <w:szCs w:val="28"/>
          <w:lang w:val="ru-RU" w:eastAsia="ru-RU"/>
        </w:rPr>
      </w:pPr>
      <w:r w:rsidRPr="00614FBD">
        <w:rPr>
          <w:rFonts w:eastAsiaTheme="minorHAnsi"/>
          <w:i/>
          <w:sz w:val="28"/>
          <w:szCs w:val="28"/>
          <w:lang w:val="ru-RU"/>
        </w:rPr>
        <w:t>Цыганков П.А.</w:t>
      </w:r>
      <w:r w:rsidRPr="00614FBD">
        <w:rPr>
          <w:rFonts w:eastAsiaTheme="minorHAnsi"/>
          <w:sz w:val="28"/>
          <w:szCs w:val="28"/>
          <w:lang w:val="ru-RU"/>
        </w:rPr>
        <w:t xml:space="preserve"> Международные отношения: Учебное пособие. — М.: Новая школа, 1996 [Электронный ресурс] URL: https://studfiles.net/preview/4413086/page:7/ (дата обращения: 14.01.2018)</w:t>
      </w:r>
    </w:p>
    <w:p w14:paraId="47CEF5C7" w14:textId="77777777" w:rsidR="00BC5BE5" w:rsidRPr="00614FBD" w:rsidRDefault="00BC5BE5" w:rsidP="00BC5BE5">
      <w:pPr>
        <w:spacing w:line="360" w:lineRule="auto"/>
        <w:rPr>
          <w:sz w:val="28"/>
          <w:szCs w:val="28"/>
          <w:lang w:val="ru-RU" w:eastAsia="ru-RU"/>
        </w:rPr>
      </w:pPr>
    </w:p>
    <w:p w14:paraId="69B7B020" w14:textId="77777777" w:rsidR="00BC5BE5" w:rsidRPr="00614FBD" w:rsidRDefault="00BC5BE5" w:rsidP="00BC5BE5">
      <w:pPr>
        <w:jc w:val="both"/>
        <w:rPr>
          <w:rFonts w:eastAsia="Arial Unicode MS"/>
          <w:sz w:val="28"/>
          <w:szCs w:val="28"/>
          <w:u w:color="000000"/>
          <w:lang w:val="ru-RU"/>
        </w:rPr>
      </w:pPr>
    </w:p>
    <w:p w14:paraId="46ECBDDA" w14:textId="77777777" w:rsidR="00C97555" w:rsidRPr="00614FBD" w:rsidRDefault="005F7C61">
      <w:pPr>
        <w:rPr>
          <w:sz w:val="28"/>
          <w:szCs w:val="28"/>
          <w:lang w:val="ru-RU"/>
        </w:rPr>
      </w:pPr>
    </w:p>
    <w:sectPr w:rsidR="00C97555" w:rsidRPr="00614FBD" w:rsidSect="00614FBD">
      <w:headerReference w:type="even" r:id="rId9"/>
      <w:headerReference w:type="default" r:id="rId10"/>
      <w:pgSz w:w="11900" w:h="16840"/>
      <w:pgMar w:top="1418" w:right="567"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1D50" w14:textId="77777777" w:rsidR="005F7C61" w:rsidRDefault="005F7C61" w:rsidP="00BC5BE5">
      <w:r>
        <w:separator/>
      </w:r>
    </w:p>
  </w:endnote>
  <w:endnote w:type="continuationSeparator" w:id="0">
    <w:p w14:paraId="1CF9E766" w14:textId="77777777" w:rsidR="005F7C61" w:rsidRDefault="005F7C61" w:rsidP="00BC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5B12D" w14:textId="77777777" w:rsidR="005F7C61" w:rsidRDefault="005F7C61" w:rsidP="00BC5BE5">
      <w:r>
        <w:separator/>
      </w:r>
    </w:p>
  </w:footnote>
  <w:footnote w:type="continuationSeparator" w:id="0">
    <w:p w14:paraId="4B30C654" w14:textId="77777777" w:rsidR="005F7C61" w:rsidRDefault="005F7C61" w:rsidP="00BC5BE5">
      <w:r>
        <w:continuationSeparator/>
      </w:r>
    </w:p>
  </w:footnote>
  <w:footnote w:id="1">
    <w:p w14:paraId="169FD76B" w14:textId="61E3F9A9" w:rsidR="00EF6F6D" w:rsidRPr="00EF6F6D" w:rsidRDefault="00EF6F6D" w:rsidP="00EF6F6D">
      <w:pPr>
        <w:pStyle w:val="a8"/>
        <w:jc w:val="both"/>
        <w:rPr>
          <w:sz w:val="20"/>
          <w:szCs w:val="20"/>
          <w:lang w:val="ru-RU"/>
        </w:rPr>
      </w:pPr>
      <w:r w:rsidRPr="00EF6F6D">
        <w:rPr>
          <w:rStyle w:val="aa"/>
          <w:sz w:val="20"/>
          <w:szCs w:val="20"/>
        </w:rPr>
        <w:footnoteRef/>
      </w:r>
      <w:r w:rsidRPr="00614FBD">
        <w:rPr>
          <w:sz w:val="20"/>
          <w:szCs w:val="20"/>
          <w:lang w:val="ru-RU"/>
        </w:rPr>
        <w:t xml:space="preserve"> </w:t>
      </w:r>
      <w:r w:rsidRPr="00EF6F6D">
        <w:rPr>
          <w:rFonts w:eastAsiaTheme="minorHAnsi"/>
          <w:i/>
          <w:sz w:val="20"/>
          <w:szCs w:val="20"/>
          <w:lang w:val="ru-RU"/>
        </w:rPr>
        <w:t>Цыганков П.А.</w:t>
      </w:r>
      <w:r w:rsidRPr="00EF6F6D">
        <w:rPr>
          <w:rFonts w:eastAsiaTheme="minorHAnsi"/>
          <w:sz w:val="20"/>
          <w:szCs w:val="20"/>
          <w:lang w:val="ru-RU"/>
        </w:rPr>
        <w:t xml:space="preserve"> Международные отношения: Учебное пособие. — М.: Новая школа, 1996 [Электронный ресурс] URL: </w:t>
      </w:r>
      <w:r w:rsidR="005F7C61">
        <w:fldChar w:fldCharType="begin"/>
      </w:r>
      <w:r w:rsidR="005F7C61" w:rsidRPr="00614FBD">
        <w:rPr>
          <w:lang w:val="ru-RU"/>
        </w:rPr>
        <w:instrText xml:space="preserve"> </w:instrText>
      </w:r>
      <w:r w:rsidR="005F7C61">
        <w:instrText>HYPERLINK</w:instrText>
      </w:r>
      <w:r w:rsidR="005F7C61" w:rsidRPr="00614FBD">
        <w:rPr>
          <w:lang w:val="ru-RU"/>
        </w:rPr>
        <w:instrText xml:space="preserve"> "</w:instrText>
      </w:r>
      <w:r w:rsidR="005F7C61">
        <w:instrText>https</w:instrText>
      </w:r>
      <w:r w:rsidR="005F7C61" w:rsidRPr="00614FBD">
        <w:rPr>
          <w:lang w:val="ru-RU"/>
        </w:rPr>
        <w:instrText>://</w:instrText>
      </w:r>
      <w:r w:rsidR="005F7C61">
        <w:instrText>studfiles</w:instrText>
      </w:r>
      <w:r w:rsidR="005F7C61" w:rsidRPr="00614FBD">
        <w:rPr>
          <w:lang w:val="ru-RU"/>
        </w:rPr>
        <w:instrText>.</w:instrText>
      </w:r>
      <w:r w:rsidR="005F7C61">
        <w:instrText>net</w:instrText>
      </w:r>
      <w:r w:rsidR="005F7C61" w:rsidRPr="00614FBD">
        <w:rPr>
          <w:lang w:val="ru-RU"/>
        </w:rPr>
        <w:instrText>/</w:instrText>
      </w:r>
      <w:r w:rsidR="005F7C61">
        <w:instrText>preview</w:instrText>
      </w:r>
      <w:r w:rsidR="005F7C61" w:rsidRPr="00614FBD">
        <w:rPr>
          <w:lang w:val="ru-RU"/>
        </w:rPr>
        <w:instrText>/4413086/</w:instrText>
      </w:r>
      <w:r w:rsidR="005F7C61">
        <w:instrText>page</w:instrText>
      </w:r>
      <w:r w:rsidR="005F7C61" w:rsidRPr="00614FBD">
        <w:rPr>
          <w:lang w:val="ru-RU"/>
        </w:rPr>
        <w:instrText xml:space="preserve">:7/" </w:instrText>
      </w:r>
      <w:r w:rsidR="005F7C61">
        <w:fldChar w:fldCharType="separate"/>
      </w:r>
      <w:r w:rsidRPr="00EF6F6D">
        <w:rPr>
          <w:rStyle w:val="ab"/>
          <w:rFonts w:eastAsiaTheme="minorHAnsi"/>
          <w:sz w:val="20"/>
          <w:szCs w:val="20"/>
          <w:lang w:val="ru-RU"/>
        </w:rPr>
        <w:t>https://studfiles.net/preview/4413086/page:7/</w:t>
      </w:r>
      <w:r w:rsidR="005F7C61">
        <w:rPr>
          <w:rStyle w:val="ab"/>
          <w:rFonts w:eastAsiaTheme="minorHAnsi"/>
          <w:sz w:val="20"/>
          <w:szCs w:val="20"/>
          <w:lang w:val="ru-RU"/>
        </w:rPr>
        <w:fldChar w:fldCharType="end"/>
      </w:r>
      <w:r w:rsidRPr="00EF6F6D">
        <w:rPr>
          <w:rFonts w:eastAsiaTheme="minorHAnsi"/>
          <w:sz w:val="20"/>
          <w:szCs w:val="20"/>
          <w:lang w:val="ru-RU"/>
        </w:rPr>
        <w:t xml:space="preserve"> (дата обращения: 14.01.2018)</w:t>
      </w:r>
    </w:p>
  </w:footnote>
  <w:footnote w:id="2">
    <w:p w14:paraId="45F31F90" w14:textId="77777777" w:rsidR="00EF6F6D" w:rsidRPr="00EF6F6D" w:rsidRDefault="00EF6F6D" w:rsidP="00EF6F6D">
      <w:pPr>
        <w:pStyle w:val="a8"/>
        <w:jc w:val="both"/>
        <w:rPr>
          <w:rFonts w:eastAsiaTheme="minorHAnsi"/>
          <w:sz w:val="20"/>
          <w:szCs w:val="20"/>
          <w:lang w:val="ru-RU"/>
        </w:rPr>
      </w:pPr>
      <w:r w:rsidRPr="00EF6F6D">
        <w:rPr>
          <w:rStyle w:val="aa"/>
          <w:sz w:val="20"/>
          <w:szCs w:val="20"/>
        </w:rPr>
        <w:footnoteRef/>
      </w:r>
      <w:r w:rsidRPr="00614FBD">
        <w:rPr>
          <w:sz w:val="20"/>
          <w:szCs w:val="20"/>
          <w:lang w:val="ru-RU"/>
        </w:rPr>
        <w:t xml:space="preserve"> </w:t>
      </w:r>
      <w:r w:rsidRPr="00EF6F6D">
        <w:rPr>
          <w:rFonts w:eastAsiaTheme="minorHAnsi"/>
          <w:i/>
          <w:sz w:val="20"/>
          <w:szCs w:val="20"/>
          <w:lang w:val="ru-RU"/>
        </w:rPr>
        <w:t>Лещенко Н. Ф.</w:t>
      </w:r>
      <w:r w:rsidRPr="00EF6F6D">
        <w:rPr>
          <w:rFonts w:eastAsiaTheme="minorHAnsi"/>
          <w:sz w:val="20"/>
          <w:szCs w:val="20"/>
          <w:lang w:val="ru-RU"/>
        </w:rPr>
        <w:t xml:space="preserve"> Япония в эпоху </w:t>
      </w:r>
      <w:proofErr w:type="spellStart"/>
      <w:r w:rsidRPr="00EF6F6D">
        <w:rPr>
          <w:rFonts w:eastAsiaTheme="minorHAnsi"/>
          <w:sz w:val="20"/>
          <w:szCs w:val="20"/>
          <w:lang w:val="ru-RU"/>
        </w:rPr>
        <w:t>Токугава</w:t>
      </w:r>
      <w:proofErr w:type="spellEnd"/>
      <w:r w:rsidRPr="00EF6F6D">
        <w:rPr>
          <w:rFonts w:eastAsiaTheme="minorHAnsi"/>
          <w:sz w:val="20"/>
          <w:szCs w:val="20"/>
          <w:lang w:val="ru-RU"/>
        </w:rPr>
        <w:t>. М., 2010</w:t>
      </w:r>
    </w:p>
    <w:p w14:paraId="55FCD005" w14:textId="1B0EB4FA" w:rsidR="00EF6F6D" w:rsidRPr="00EF6F6D" w:rsidRDefault="00EF6F6D" w:rsidP="002355CD">
      <w:pPr>
        <w:pStyle w:val="a8"/>
        <w:jc w:val="both"/>
        <w:rPr>
          <w:lang w:val="ru-RU"/>
        </w:rPr>
      </w:pPr>
      <w:r w:rsidRPr="00EF6F6D">
        <w:rPr>
          <w:rFonts w:eastAsiaTheme="minorHAnsi"/>
          <w:i/>
          <w:sz w:val="20"/>
          <w:szCs w:val="20"/>
          <w:lang w:val="ru-RU"/>
        </w:rPr>
        <w:t>Мещеряков А. Н.</w:t>
      </w:r>
      <w:r w:rsidRPr="00EF6F6D">
        <w:rPr>
          <w:rFonts w:eastAsiaTheme="minorHAnsi"/>
          <w:sz w:val="20"/>
          <w:szCs w:val="20"/>
          <w:lang w:val="ru-RU"/>
        </w:rPr>
        <w:t xml:space="preserve"> Император </w:t>
      </w:r>
      <w:proofErr w:type="spellStart"/>
      <w:r w:rsidRPr="00EF6F6D">
        <w:rPr>
          <w:rFonts w:eastAsiaTheme="minorHAnsi"/>
          <w:sz w:val="20"/>
          <w:szCs w:val="20"/>
          <w:lang w:val="ru-RU"/>
        </w:rPr>
        <w:t>Мэйдзи</w:t>
      </w:r>
      <w:proofErr w:type="spellEnd"/>
      <w:r w:rsidRPr="00EF6F6D">
        <w:rPr>
          <w:rFonts w:eastAsiaTheme="minorHAnsi"/>
          <w:sz w:val="20"/>
          <w:szCs w:val="20"/>
          <w:lang w:val="ru-RU"/>
        </w:rPr>
        <w:t xml:space="preserve"> и его Япония. М., 2006 [Электронный ресурс] URL: </w:t>
      </w:r>
      <w:r w:rsidR="005F7C61">
        <w:fldChar w:fldCharType="begin"/>
      </w:r>
      <w:r w:rsidR="005F7C61" w:rsidRPr="00614FBD">
        <w:rPr>
          <w:lang w:val="ru-RU"/>
        </w:rPr>
        <w:instrText xml:space="preserve"> </w:instrText>
      </w:r>
      <w:r w:rsidR="005F7C61">
        <w:instrText>HYPERLINK</w:instrText>
      </w:r>
      <w:r w:rsidR="005F7C61" w:rsidRPr="00614FBD">
        <w:rPr>
          <w:lang w:val="ru-RU"/>
        </w:rPr>
        <w:instrText xml:space="preserve"> "</w:instrText>
      </w:r>
      <w:r w:rsidR="005F7C61">
        <w:instrText>http</w:instrText>
      </w:r>
      <w:r w:rsidR="005F7C61" w:rsidRPr="00614FBD">
        <w:rPr>
          <w:lang w:val="ru-RU"/>
        </w:rPr>
        <w:instrText>://</w:instrText>
      </w:r>
      <w:r w:rsidR="005F7C61">
        <w:instrText>arzamas</w:instrText>
      </w:r>
      <w:r w:rsidR="005F7C61" w:rsidRPr="00614FBD">
        <w:rPr>
          <w:lang w:val="ru-RU"/>
        </w:rPr>
        <w:instrText>.</w:instrText>
      </w:r>
      <w:r w:rsidR="005F7C61">
        <w:instrText>academy</w:instrText>
      </w:r>
      <w:r w:rsidR="005F7C61" w:rsidRPr="00614FBD">
        <w:rPr>
          <w:lang w:val="ru-RU"/>
        </w:rPr>
        <w:instrText>/</w:instrText>
      </w:r>
      <w:r w:rsidR="005F7C61">
        <w:instrText>materials</w:instrText>
      </w:r>
      <w:r w:rsidR="005F7C61" w:rsidRPr="00614FBD">
        <w:rPr>
          <w:lang w:val="ru-RU"/>
        </w:rPr>
        <w:instrText xml:space="preserve">/724" </w:instrText>
      </w:r>
      <w:r w:rsidR="005F7C61">
        <w:fldChar w:fldCharType="separate"/>
      </w:r>
      <w:r w:rsidRPr="00EF6F6D">
        <w:rPr>
          <w:rStyle w:val="ab"/>
          <w:rFonts w:eastAsiaTheme="minorHAnsi"/>
          <w:sz w:val="20"/>
          <w:szCs w:val="20"/>
          <w:lang w:val="ru-RU"/>
        </w:rPr>
        <w:t>http://arzamas.academy/materials/724</w:t>
      </w:r>
      <w:r w:rsidR="005F7C61">
        <w:rPr>
          <w:rStyle w:val="ab"/>
          <w:rFonts w:eastAsiaTheme="minorHAnsi"/>
          <w:sz w:val="20"/>
          <w:szCs w:val="20"/>
          <w:lang w:val="ru-RU"/>
        </w:rPr>
        <w:fldChar w:fldCharType="end"/>
      </w:r>
      <w:r w:rsidRPr="00EF6F6D">
        <w:rPr>
          <w:rFonts w:eastAsiaTheme="minorHAnsi"/>
          <w:sz w:val="20"/>
          <w:szCs w:val="20"/>
          <w:lang w:val="ru-RU"/>
        </w:rPr>
        <w:t xml:space="preserve"> (дата обращения: 14.01.18)</w:t>
      </w:r>
    </w:p>
  </w:footnote>
  <w:footnote w:id="3">
    <w:p w14:paraId="00AB5DA9" w14:textId="4BB7AE8E" w:rsidR="002355CD" w:rsidRPr="002355CD" w:rsidRDefault="002355CD" w:rsidP="002355CD">
      <w:pPr>
        <w:spacing w:line="360" w:lineRule="auto"/>
        <w:jc w:val="both"/>
        <w:rPr>
          <w:rFonts w:eastAsiaTheme="minorHAnsi"/>
          <w:sz w:val="20"/>
          <w:szCs w:val="20"/>
          <w:lang w:val="ru-RU" w:eastAsia="ru-RU"/>
        </w:rPr>
      </w:pPr>
      <w:r w:rsidRPr="00614FBD">
        <w:rPr>
          <w:sz w:val="20"/>
          <w:szCs w:val="20"/>
          <w:vertAlign w:val="superscript"/>
          <w:lang w:val="ru-RU"/>
        </w:rPr>
        <w:t>3</w:t>
      </w:r>
      <w:r w:rsidRPr="002355CD">
        <w:rPr>
          <w:rFonts w:eastAsiaTheme="minorHAnsi"/>
          <w:sz w:val="20"/>
          <w:szCs w:val="20"/>
          <w:lang w:val="ru-RU"/>
        </w:rPr>
        <w:t xml:space="preserve">Сделанный на заказ в Англии сервиз: «Весенний </w:t>
      </w:r>
      <w:r w:rsidRPr="002355CD">
        <w:rPr>
          <w:rFonts w:eastAsiaTheme="minorHAnsi"/>
          <w:color w:val="000000" w:themeColor="text1"/>
          <w:sz w:val="20"/>
          <w:szCs w:val="20"/>
          <w:lang w:val="ru-RU"/>
        </w:rPr>
        <w:t xml:space="preserve">снег» // </w:t>
      </w:r>
      <w:proofErr w:type="spellStart"/>
      <w:r w:rsidRPr="002355CD">
        <w:rPr>
          <w:rFonts w:eastAsiaTheme="minorHAnsi"/>
          <w:color w:val="000000" w:themeColor="text1"/>
          <w:sz w:val="20"/>
          <w:szCs w:val="20"/>
          <w:lang w:val="ru-RU"/>
        </w:rPr>
        <w:t>LibreBook</w:t>
      </w:r>
      <w:proofErr w:type="spellEnd"/>
      <w:r w:rsidRPr="002355CD">
        <w:rPr>
          <w:rFonts w:eastAsiaTheme="minorHAnsi"/>
          <w:color w:val="000000" w:themeColor="text1"/>
          <w:sz w:val="20"/>
          <w:szCs w:val="20"/>
          <w:lang w:val="ru-RU"/>
        </w:rPr>
        <w:t xml:space="preserve"> [Электронный ресурс] URL: http://librebook.me/spring_snow </w:t>
      </w:r>
      <w:r>
        <w:rPr>
          <w:rFonts w:eastAsiaTheme="minorHAnsi"/>
          <w:sz w:val="20"/>
          <w:szCs w:val="20"/>
          <w:lang w:val="ru-RU"/>
        </w:rPr>
        <w:t>(</w:t>
      </w:r>
      <w:r w:rsidRPr="002355CD">
        <w:rPr>
          <w:rFonts w:eastAsiaTheme="minorHAnsi"/>
          <w:sz w:val="20"/>
          <w:szCs w:val="20"/>
          <w:lang w:val="ru-RU"/>
        </w:rPr>
        <w:t>дата обращения</w:t>
      </w:r>
      <w:proofErr w:type="gramStart"/>
      <w:r w:rsidRPr="002355CD">
        <w:rPr>
          <w:rFonts w:eastAsiaTheme="minorHAnsi"/>
          <w:sz w:val="20"/>
          <w:szCs w:val="20"/>
          <w:lang w:val="ru-RU"/>
        </w:rPr>
        <w:t xml:space="preserve"> :</w:t>
      </w:r>
      <w:proofErr w:type="gramEnd"/>
      <w:r w:rsidRPr="002355CD">
        <w:rPr>
          <w:rFonts w:eastAsiaTheme="minorHAnsi"/>
          <w:sz w:val="20"/>
          <w:szCs w:val="20"/>
          <w:lang w:val="ru-RU"/>
        </w:rPr>
        <w:t xml:space="preserve"> 03.12.17)</w:t>
      </w:r>
    </w:p>
  </w:footnote>
  <w:footnote w:id="4">
    <w:p w14:paraId="1CFF06E3" w14:textId="004F4B8E" w:rsidR="00E6595E" w:rsidRPr="00614FBD" w:rsidRDefault="00E6595E" w:rsidP="00E6595E">
      <w:pPr>
        <w:pStyle w:val="a8"/>
        <w:rPr>
          <w:lang w:val="ru-RU"/>
        </w:rPr>
      </w:pPr>
      <w:r>
        <w:rPr>
          <w:rStyle w:val="aa"/>
        </w:rPr>
        <w:footnoteRef/>
      </w:r>
      <w:r w:rsidRPr="00614FBD">
        <w:rPr>
          <w:lang w:val="ru-RU"/>
        </w:rPr>
        <w:t xml:space="preserve"> "Непростая история": как развиваются российско-японские отношения // </w:t>
      </w:r>
      <w:r>
        <w:t>URL</w:t>
      </w:r>
      <w:r w:rsidRPr="00614FBD">
        <w:rPr>
          <w:lang w:val="ru-RU"/>
        </w:rPr>
        <w:t xml:space="preserve">: </w:t>
      </w:r>
      <w:r w:rsidR="005F7C61">
        <w:fldChar w:fldCharType="begin"/>
      </w:r>
      <w:r w:rsidR="005F7C61" w:rsidRPr="00614FBD">
        <w:rPr>
          <w:lang w:val="ru-RU"/>
        </w:rPr>
        <w:instrText xml:space="preserve"> </w:instrText>
      </w:r>
      <w:r w:rsidR="005F7C61">
        <w:instrText>HYPERLINK</w:instrText>
      </w:r>
      <w:r w:rsidR="005F7C61" w:rsidRPr="00614FBD">
        <w:rPr>
          <w:lang w:val="ru-RU"/>
        </w:rPr>
        <w:instrText xml:space="preserve"> "</w:instrText>
      </w:r>
      <w:r w:rsidR="005F7C61">
        <w:instrText>http</w:instrText>
      </w:r>
      <w:r w:rsidR="005F7C61" w:rsidRPr="00614FBD">
        <w:rPr>
          <w:lang w:val="ru-RU"/>
        </w:rPr>
        <w:instrText>://</w:instrText>
      </w:r>
      <w:r w:rsidR="005F7C61">
        <w:instrText>tass</w:instrText>
      </w:r>
      <w:r w:rsidR="005F7C61" w:rsidRPr="00614FBD">
        <w:rPr>
          <w:lang w:val="ru-RU"/>
        </w:rPr>
        <w:instrText>.</w:instrText>
      </w:r>
      <w:r w:rsidR="005F7C61">
        <w:instrText>ru</w:instrText>
      </w:r>
      <w:r w:rsidR="005F7C61" w:rsidRPr="00614FBD">
        <w:rPr>
          <w:lang w:val="ru-RU"/>
        </w:rPr>
        <w:instrText>/</w:instrText>
      </w:r>
      <w:r w:rsidR="005F7C61">
        <w:instrText>politika</w:instrText>
      </w:r>
      <w:r w:rsidR="005F7C61" w:rsidRPr="00614FBD">
        <w:rPr>
          <w:lang w:val="ru-RU"/>
        </w:rPr>
        <w:instrText xml:space="preserve">/1787759" </w:instrText>
      </w:r>
      <w:r w:rsidR="005F7C61">
        <w:fldChar w:fldCharType="separate"/>
      </w:r>
      <w:r w:rsidRPr="00FD6520">
        <w:rPr>
          <w:rStyle w:val="ab"/>
        </w:rPr>
        <w:t>http</w:t>
      </w:r>
      <w:r w:rsidRPr="00614FBD">
        <w:rPr>
          <w:rStyle w:val="ab"/>
          <w:lang w:val="ru-RU"/>
        </w:rPr>
        <w:t>://</w:t>
      </w:r>
      <w:r w:rsidRPr="00FD6520">
        <w:rPr>
          <w:rStyle w:val="ab"/>
        </w:rPr>
        <w:t>tass</w:t>
      </w:r>
      <w:r w:rsidRPr="00614FBD">
        <w:rPr>
          <w:rStyle w:val="ab"/>
          <w:lang w:val="ru-RU"/>
        </w:rPr>
        <w:t>.</w:t>
      </w:r>
      <w:r w:rsidRPr="00FD6520">
        <w:rPr>
          <w:rStyle w:val="ab"/>
        </w:rPr>
        <w:t>ru</w:t>
      </w:r>
      <w:r w:rsidRPr="00614FBD">
        <w:rPr>
          <w:rStyle w:val="ab"/>
          <w:lang w:val="ru-RU"/>
        </w:rPr>
        <w:t>/</w:t>
      </w:r>
      <w:r w:rsidRPr="00FD6520">
        <w:rPr>
          <w:rStyle w:val="ab"/>
        </w:rPr>
        <w:t>politika</w:t>
      </w:r>
      <w:r w:rsidRPr="00614FBD">
        <w:rPr>
          <w:rStyle w:val="ab"/>
          <w:lang w:val="ru-RU"/>
        </w:rPr>
        <w:t>/1787759</w:t>
      </w:r>
      <w:r w:rsidR="005F7C61">
        <w:rPr>
          <w:rStyle w:val="ab"/>
        </w:rPr>
        <w:fldChar w:fldCharType="end"/>
      </w:r>
      <w:r w:rsidRPr="00614FBD">
        <w:rPr>
          <w:lang w:val="ru-RU"/>
        </w:rPr>
        <w:t xml:space="preserve"> </w:t>
      </w:r>
    </w:p>
  </w:footnote>
  <w:footnote w:id="5">
    <w:p w14:paraId="7EB7EB42" w14:textId="7D03CF27" w:rsidR="00E6595E" w:rsidRPr="00614FBD" w:rsidRDefault="00E6595E" w:rsidP="00E6595E">
      <w:pPr>
        <w:pStyle w:val="a8"/>
        <w:jc w:val="both"/>
        <w:rPr>
          <w:lang w:val="ru-RU"/>
        </w:rPr>
      </w:pPr>
      <w:r>
        <w:rPr>
          <w:rStyle w:val="aa"/>
        </w:rPr>
        <w:footnoteRef/>
      </w:r>
      <w:r w:rsidRPr="00614FBD">
        <w:rPr>
          <w:lang w:val="ru-RU"/>
        </w:rPr>
        <w:t xml:space="preserve"> Здесь и далее: Российско-японские отношения в формате параллельной истории: коллективная монография / под общ. ред. акад. А В.Торкунова и проф М.Иокибз; [науч. ред.: проф. Д В Стрельцов, доц. С.В.Гришачев, проф. Н.Симотомаи] ; Моск гос. ин-т междунар. отношений (ун-т) М-ва иностр. дел Рос.// Эксперты МГИМО: Торкунов Анатолий Васильевич, д.полит.н., академик РАН, профессор -</w:t>
      </w:r>
      <w:r>
        <w:t>URL</w:t>
      </w:r>
      <w:r w:rsidRPr="00614FBD">
        <w:rPr>
          <w:lang w:val="ru-RU"/>
        </w:rPr>
        <w:t xml:space="preserve">: </w:t>
      </w:r>
      <w:r w:rsidR="005F7C61">
        <w:fldChar w:fldCharType="begin"/>
      </w:r>
      <w:r w:rsidR="005F7C61" w:rsidRPr="00614FBD">
        <w:rPr>
          <w:lang w:val="ru-RU"/>
        </w:rPr>
        <w:instrText xml:space="preserve"> </w:instrText>
      </w:r>
      <w:r w:rsidR="005F7C61">
        <w:instrText>HYPERLINK</w:instrText>
      </w:r>
      <w:r w:rsidR="005F7C61" w:rsidRPr="00614FBD">
        <w:rPr>
          <w:lang w:val="ru-RU"/>
        </w:rPr>
        <w:instrText xml:space="preserve"> "</w:instrText>
      </w:r>
      <w:r w:rsidR="005F7C61">
        <w:instrText>https</w:instrText>
      </w:r>
      <w:r w:rsidR="005F7C61" w:rsidRPr="00614FBD">
        <w:rPr>
          <w:lang w:val="ru-RU"/>
        </w:rPr>
        <w:instrText>://</w:instrText>
      </w:r>
      <w:r w:rsidR="005F7C61">
        <w:instrText>mgimo</w:instrText>
      </w:r>
      <w:r w:rsidR="005F7C61" w:rsidRPr="00614FBD">
        <w:rPr>
          <w:lang w:val="ru-RU"/>
        </w:rPr>
        <w:instrText>.</w:instrText>
      </w:r>
      <w:r w:rsidR="005F7C61">
        <w:instrText>ru</w:instrText>
      </w:r>
      <w:r w:rsidR="005F7C61" w:rsidRPr="00614FBD">
        <w:rPr>
          <w:lang w:val="ru-RU"/>
        </w:rPr>
        <w:instrText>/</w:instrText>
      </w:r>
      <w:r w:rsidR="005F7C61">
        <w:instrText>about</w:instrText>
      </w:r>
      <w:r w:rsidR="005F7C61" w:rsidRPr="00614FBD">
        <w:rPr>
          <w:lang w:val="ru-RU"/>
        </w:rPr>
        <w:instrText>/</w:instrText>
      </w:r>
      <w:r w:rsidR="005F7C61">
        <w:instrText>news</w:instrText>
      </w:r>
      <w:r w:rsidR="005F7C61" w:rsidRPr="00614FBD">
        <w:rPr>
          <w:lang w:val="ru-RU"/>
        </w:rPr>
        <w:instrText>/</w:instrText>
      </w:r>
      <w:r w:rsidR="005F7C61">
        <w:instrText>experts</w:instrText>
      </w:r>
      <w:r w:rsidR="005F7C61" w:rsidRPr="00614FBD">
        <w:rPr>
          <w:lang w:val="ru-RU"/>
        </w:rPr>
        <w:instrText>/</w:instrText>
      </w:r>
      <w:r w:rsidR="005F7C61">
        <w:instrText>rossiysko</w:instrText>
      </w:r>
      <w:r w:rsidR="005F7C61" w:rsidRPr="00614FBD">
        <w:rPr>
          <w:lang w:val="ru-RU"/>
        </w:rPr>
        <w:instrText>-</w:instrText>
      </w:r>
      <w:r w:rsidR="005F7C61">
        <w:instrText>yaponskie</w:instrText>
      </w:r>
      <w:r w:rsidR="005F7C61" w:rsidRPr="00614FBD">
        <w:rPr>
          <w:lang w:val="ru-RU"/>
        </w:rPr>
        <w:instrText>-</w:instrText>
      </w:r>
      <w:r w:rsidR="005F7C61">
        <w:instrText>otnosheniya</w:instrText>
      </w:r>
      <w:r w:rsidR="005F7C61" w:rsidRPr="00614FBD">
        <w:rPr>
          <w:lang w:val="ru-RU"/>
        </w:rPr>
        <w:instrText xml:space="preserve">/" </w:instrText>
      </w:r>
      <w:r w:rsidR="005F7C61">
        <w:fldChar w:fldCharType="separate"/>
      </w:r>
      <w:r w:rsidRPr="00E6595E">
        <w:rPr>
          <w:rStyle w:val="ab"/>
          <w:sz w:val="20"/>
          <w:szCs w:val="20"/>
        </w:rPr>
        <w:t>https</w:t>
      </w:r>
      <w:r w:rsidRPr="00614FBD">
        <w:rPr>
          <w:rStyle w:val="ab"/>
          <w:sz w:val="20"/>
          <w:szCs w:val="20"/>
          <w:lang w:val="ru-RU"/>
        </w:rPr>
        <w:t>://</w:t>
      </w:r>
      <w:r w:rsidRPr="00E6595E">
        <w:rPr>
          <w:rStyle w:val="ab"/>
          <w:sz w:val="20"/>
          <w:szCs w:val="20"/>
        </w:rPr>
        <w:t>mgimo</w:t>
      </w:r>
      <w:r w:rsidRPr="00614FBD">
        <w:rPr>
          <w:rStyle w:val="ab"/>
          <w:sz w:val="20"/>
          <w:szCs w:val="20"/>
          <w:lang w:val="ru-RU"/>
        </w:rPr>
        <w:t>.</w:t>
      </w:r>
      <w:r w:rsidRPr="00E6595E">
        <w:rPr>
          <w:rStyle w:val="ab"/>
          <w:sz w:val="20"/>
          <w:szCs w:val="20"/>
        </w:rPr>
        <w:t>ru</w:t>
      </w:r>
      <w:r w:rsidRPr="00614FBD">
        <w:rPr>
          <w:rStyle w:val="ab"/>
          <w:sz w:val="20"/>
          <w:szCs w:val="20"/>
          <w:lang w:val="ru-RU"/>
        </w:rPr>
        <w:t>/</w:t>
      </w:r>
      <w:r w:rsidRPr="00E6595E">
        <w:rPr>
          <w:rStyle w:val="ab"/>
          <w:sz w:val="20"/>
          <w:szCs w:val="20"/>
        </w:rPr>
        <w:t>about</w:t>
      </w:r>
      <w:r w:rsidRPr="00614FBD">
        <w:rPr>
          <w:rStyle w:val="ab"/>
          <w:sz w:val="20"/>
          <w:szCs w:val="20"/>
          <w:lang w:val="ru-RU"/>
        </w:rPr>
        <w:t>/</w:t>
      </w:r>
      <w:r w:rsidRPr="00E6595E">
        <w:rPr>
          <w:rStyle w:val="ab"/>
          <w:sz w:val="20"/>
          <w:szCs w:val="20"/>
        </w:rPr>
        <w:t>news</w:t>
      </w:r>
      <w:r w:rsidRPr="00614FBD">
        <w:rPr>
          <w:rStyle w:val="ab"/>
          <w:sz w:val="20"/>
          <w:szCs w:val="20"/>
          <w:lang w:val="ru-RU"/>
        </w:rPr>
        <w:t>/</w:t>
      </w:r>
      <w:r w:rsidRPr="00E6595E">
        <w:rPr>
          <w:rStyle w:val="ab"/>
          <w:sz w:val="20"/>
          <w:szCs w:val="20"/>
        </w:rPr>
        <w:t>experts</w:t>
      </w:r>
      <w:r w:rsidRPr="00614FBD">
        <w:rPr>
          <w:rStyle w:val="ab"/>
          <w:sz w:val="20"/>
          <w:szCs w:val="20"/>
          <w:lang w:val="ru-RU"/>
        </w:rPr>
        <w:t>/</w:t>
      </w:r>
      <w:r w:rsidRPr="00E6595E">
        <w:rPr>
          <w:rStyle w:val="ab"/>
          <w:sz w:val="20"/>
          <w:szCs w:val="20"/>
        </w:rPr>
        <w:t>rossiysko</w:t>
      </w:r>
      <w:r w:rsidRPr="00614FBD">
        <w:rPr>
          <w:rStyle w:val="ab"/>
          <w:sz w:val="20"/>
          <w:szCs w:val="20"/>
          <w:lang w:val="ru-RU"/>
        </w:rPr>
        <w:t>-</w:t>
      </w:r>
      <w:r w:rsidRPr="00E6595E">
        <w:rPr>
          <w:rStyle w:val="ab"/>
          <w:sz w:val="20"/>
          <w:szCs w:val="20"/>
        </w:rPr>
        <w:t>yaponskie</w:t>
      </w:r>
      <w:r w:rsidRPr="00614FBD">
        <w:rPr>
          <w:rStyle w:val="ab"/>
          <w:sz w:val="20"/>
          <w:szCs w:val="20"/>
          <w:lang w:val="ru-RU"/>
        </w:rPr>
        <w:t>-</w:t>
      </w:r>
      <w:r w:rsidRPr="00E6595E">
        <w:rPr>
          <w:rStyle w:val="ab"/>
          <w:sz w:val="20"/>
          <w:szCs w:val="20"/>
        </w:rPr>
        <w:t>otnosheniya</w:t>
      </w:r>
      <w:r w:rsidRPr="00614FBD">
        <w:rPr>
          <w:rStyle w:val="ab"/>
          <w:sz w:val="20"/>
          <w:szCs w:val="20"/>
          <w:lang w:val="ru-RU"/>
        </w:rPr>
        <w:t>/</w:t>
      </w:r>
      <w:r w:rsidR="005F7C61">
        <w:rPr>
          <w:rStyle w:val="ab"/>
          <w:sz w:val="20"/>
          <w:szCs w:val="20"/>
        </w:rPr>
        <w:fldChar w:fldCharType="end"/>
      </w:r>
      <w:r w:rsidRPr="00614FBD">
        <w:rPr>
          <w:sz w:val="20"/>
          <w:szCs w:val="20"/>
          <w:lang w:val="ru-RU"/>
        </w:rPr>
        <w:t xml:space="preserve"> </w:t>
      </w:r>
      <w:r w:rsidRPr="00E6595E">
        <w:rPr>
          <w:rFonts w:eastAsiaTheme="minorHAnsi"/>
          <w:sz w:val="20"/>
          <w:szCs w:val="20"/>
          <w:lang w:val="ru-RU"/>
        </w:rPr>
        <w:t>( дата обращения : 03.12.17)</w:t>
      </w:r>
    </w:p>
  </w:footnote>
  <w:footnote w:id="6">
    <w:p w14:paraId="70C9370A" w14:textId="2B8E4EC7" w:rsidR="00E6595E" w:rsidRPr="00614FBD" w:rsidRDefault="00E6595E" w:rsidP="00E6595E">
      <w:pPr>
        <w:pStyle w:val="a8"/>
        <w:rPr>
          <w:sz w:val="20"/>
          <w:szCs w:val="20"/>
          <w:lang w:val="ru-RU"/>
        </w:rPr>
      </w:pPr>
      <w:r>
        <w:rPr>
          <w:rStyle w:val="aa"/>
        </w:rPr>
        <w:footnoteRef/>
      </w:r>
      <w:r w:rsidRPr="00614FBD">
        <w:rPr>
          <w:lang w:val="ru-RU"/>
        </w:rPr>
        <w:t xml:space="preserve"> Весенни</w:t>
      </w:r>
      <w:r w:rsidRPr="00614FBD">
        <w:rPr>
          <w:sz w:val="20"/>
          <w:szCs w:val="20"/>
          <w:lang w:val="ru-RU"/>
        </w:rPr>
        <w:t xml:space="preserve">й снег // </w:t>
      </w:r>
      <w:proofErr w:type="spellStart"/>
      <w:r w:rsidRPr="00E6595E">
        <w:rPr>
          <w:sz w:val="20"/>
          <w:szCs w:val="20"/>
        </w:rPr>
        <w:t>LibreBook</w:t>
      </w:r>
      <w:proofErr w:type="spellEnd"/>
      <w:r w:rsidRPr="00614FBD">
        <w:rPr>
          <w:sz w:val="20"/>
          <w:szCs w:val="20"/>
          <w:lang w:val="ru-RU"/>
        </w:rPr>
        <w:t xml:space="preserve"> </w:t>
      </w:r>
      <w:r w:rsidRPr="00E6595E">
        <w:rPr>
          <w:sz w:val="20"/>
          <w:szCs w:val="20"/>
        </w:rPr>
        <w:t>URL</w:t>
      </w:r>
      <w:r w:rsidRPr="00614FBD">
        <w:rPr>
          <w:sz w:val="20"/>
          <w:szCs w:val="20"/>
          <w:lang w:val="ru-RU"/>
        </w:rPr>
        <w:t xml:space="preserve">: </w:t>
      </w:r>
      <w:hyperlink r:id="rId1" w:history="1">
        <w:r w:rsidRPr="00E6595E">
          <w:rPr>
            <w:rStyle w:val="ab"/>
            <w:sz w:val="20"/>
            <w:szCs w:val="20"/>
          </w:rPr>
          <w:t>http</w:t>
        </w:r>
        <w:r w:rsidRPr="00614FBD">
          <w:rPr>
            <w:rStyle w:val="ab"/>
            <w:sz w:val="20"/>
            <w:szCs w:val="20"/>
            <w:lang w:val="ru-RU"/>
          </w:rPr>
          <w:t>://</w:t>
        </w:r>
        <w:r w:rsidRPr="00E6595E">
          <w:rPr>
            <w:rStyle w:val="ab"/>
            <w:sz w:val="20"/>
            <w:szCs w:val="20"/>
          </w:rPr>
          <w:t>librebook</w:t>
        </w:r>
        <w:r w:rsidRPr="00614FBD">
          <w:rPr>
            <w:rStyle w:val="ab"/>
            <w:sz w:val="20"/>
            <w:szCs w:val="20"/>
            <w:lang w:val="ru-RU"/>
          </w:rPr>
          <w:t>.</w:t>
        </w:r>
        <w:r w:rsidRPr="00E6595E">
          <w:rPr>
            <w:rStyle w:val="ab"/>
            <w:sz w:val="20"/>
            <w:szCs w:val="20"/>
          </w:rPr>
          <w:t>me</w:t>
        </w:r>
        <w:r w:rsidRPr="00614FBD">
          <w:rPr>
            <w:rStyle w:val="ab"/>
            <w:sz w:val="20"/>
            <w:szCs w:val="20"/>
            <w:lang w:val="ru-RU"/>
          </w:rPr>
          <w:t>/</w:t>
        </w:r>
        <w:r w:rsidRPr="00E6595E">
          <w:rPr>
            <w:rStyle w:val="ab"/>
            <w:sz w:val="20"/>
            <w:szCs w:val="20"/>
          </w:rPr>
          <w:t>spring</w:t>
        </w:r>
        <w:r w:rsidRPr="00614FBD">
          <w:rPr>
            <w:rStyle w:val="ab"/>
            <w:sz w:val="20"/>
            <w:szCs w:val="20"/>
            <w:lang w:val="ru-RU"/>
          </w:rPr>
          <w:t>_</w:t>
        </w:r>
        <w:r w:rsidRPr="00E6595E">
          <w:rPr>
            <w:rStyle w:val="ab"/>
            <w:sz w:val="20"/>
            <w:szCs w:val="20"/>
          </w:rPr>
          <w:t>snow</w:t>
        </w:r>
      </w:hyperlink>
      <w:r w:rsidRPr="00614FBD">
        <w:rPr>
          <w:sz w:val="20"/>
          <w:szCs w:val="20"/>
          <w:lang w:val="ru-RU"/>
        </w:rPr>
        <w:t xml:space="preserve"> </w:t>
      </w:r>
      <w:r w:rsidRPr="00E6595E">
        <w:rPr>
          <w:rFonts w:eastAsiaTheme="minorHAnsi"/>
          <w:sz w:val="20"/>
          <w:szCs w:val="20"/>
          <w:lang w:val="ru-RU"/>
        </w:rPr>
        <w:t>( дата обращения : 03.12.17)</w:t>
      </w:r>
    </w:p>
  </w:footnote>
  <w:footnote w:id="7">
    <w:p w14:paraId="72516268" w14:textId="729B681D" w:rsidR="00E6595E" w:rsidRPr="00614FBD" w:rsidRDefault="00E6595E" w:rsidP="00E6595E">
      <w:pPr>
        <w:pStyle w:val="a8"/>
        <w:jc w:val="both"/>
        <w:rPr>
          <w:lang w:val="ru-RU"/>
        </w:rPr>
      </w:pPr>
      <w:r w:rsidRPr="00E6595E">
        <w:rPr>
          <w:rStyle w:val="aa"/>
          <w:sz w:val="20"/>
          <w:szCs w:val="20"/>
        </w:rPr>
        <w:footnoteRef/>
      </w:r>
      <w:r w:rsidRPr="00614FBD">
        <w:rPr>
          <w:sz w:val="20"/>
          <w:szCs w:val="20"/>
          <w:lang w:val="ru-RU"/>
        </w:rPr>
        <w:t xml:space="preserve"> Россия и Япония планируют провести перекрестный год туризма // Риа новости // </w:t>
      </w:r>
      <w:r w:rsidRPr="00E6595E">
        <w:rPr>
          <w:sz w:val="20"/>
          <w:szCs w:val="20"/>
        </w:rPr>
        <w:t>URL</w:t>
      </w:r>
      <w:r w:rsidRPr="00614FBD">
        <w:rPr>
          <w:sz w:val="20"/>
          <w:szCs w:val="20"/>
          <w:lang w:val="ru-RU"/>
        </w:rPr>
        <w:t xml:space="preserve">: </w:t>
      </w:r>
      <w:hyperlink r:id="rId2" w:history="1">
        <w:r w:rsidRPr="00E6595E">
          <w:rPr>
            <w:rStyle w:val="ab"/>
            <w:sz w:val="20"/>
            <w:szCs w:val="20"/>
          </w:rPr>
          <w:t>https</w:t>
        </w:r>
        <w:r w:rsidRPr="00614FBD">
          <w:rPr>
            <w:rStyle w:val="ab"/>
            <w:sz w:val="20"/>
            <w:szCs w:val="20"/>
            <w:lang w:val="ru-RU"/>
          </w:rPr>
          <w:t>://</w:t>
        </w:r>
        <w:r w:rsidRPr="00E6595E">
          <w:rPr>
            <w:rStyle w:val="ab"/>
            <w:sz w:val="20"/>
            <w:szCs w:val="20"/>
          </w:rPr>
          <w:t>ria</w:t>
        </w:r>
        <w:r w:rsidRPr="00614FBD">
          <w:rPr>
            <w:rStyle w:val="ab"/>
            <w:sz w:val="20"/>
            <w:szCs w:val="20"/>
            <w:lang w:val="ru-RU"/>
          </w:rPr>
          <w:t>.</w:t>
        </w:r>
        <w:r w:rsidRPr="00E6595E">
          <w:rPr>
            <w:rStyle w:val="ab"/>
            <w:sz w:val="20"/>
            <w:szCs w:val="20"/>
          </w:rPr>
          <w:t>ru</w:t>
        </w:r>
        <w:r w:rsidRPr="00614FBD">
          <w:rPr>
            <w:rStyle w:val="ab"/>
            <w:sz w:val="20"/>
            <w:szCs w:val="20"/>
            <w:lang w:val="ru-RU"/>
          </w:rPr>
          <w:t>/</w:t>
        </w:r>
        <w:r w:rsidRPr="00E6595E">
          <w:rPr>
            <w:rStyle w:val="ab"/>
            <w:sz w:val="20"/>
            <w:szCs w:val="20"/>
          </w:rPr>
          <w:t>tourism</w:t>
        </w:r>
        <w:r w:rsidRPr="00614FBD">
          <w:rPr>
            <w:rStyle w:val="ab"/>
            <w:sz w:val="20"/>
            <w:szCs w:val="20"/>
            <w:lang w:val="ru-RU"/>
          </w:rPr>
          <w:t>/20171011/1506627249.</w:t>
        </w:r>
        <w:r w:rsidRPr="00E6595E">
          <w:rPr>
            <w:rStyle w:val="ab"/>
            <w:sz w:val="20"/>
            <w:szCs w:val="20"/>
          </w:rPr>
          <w:t>html</w:t>
        </w:r>
      </w:hyperlink>
      <w:r w:rsidRPr="00614FBD">
        <w:rPr>
          <w:sz w:val="20"/>
          <w:szCs w:val="20"/>
          <w:lang w:val="ru-RU"/>
        </w:rPr>
        <w:t xml:space="preserve"> </w:t>
      </w:r>
      <w:r w:rsidRPr="00E6595E">
        <w:rPr>
          <w:rFonts w:eastAsiaTheme="minorHAnsi"/>
          <w:sz w:val="20"/>
          <w:szCs w:val="20"/>
          <w:lang w:val="ru-RU"/>
        </w:rPr>
        <w:t>(дата обращения: 14.01.18)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B9FC" w14:textId="77777777" w:rsidR="00BC5BE5" w:rsidRDefault="00BC5BE5" w:rsidP="00CD5635">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95CE546" w14:textId="77777777" w:rsidR="00BC5BE5" w:rsidRDefault="00BC5B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EFEC" w14:textId="77777777" w:rsidR="00BC5BE5" w:rsidRDefault="00BC5BE5" w:rsidP="00CD5635">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2BDF">
      <w:rPr>
        <w:rStyle w:val="a5"/>
        <w:noProof/>
      </w:rPr>
      <w:t>2</w:t>
    </w:r>
    <w:r>
      <w:rPr>
        <w:rStyle w:val="a5"/>
      </w:rPr>
      <w:fldChar w:fldCharType="end"/>
    </w:r>
  </w:p>
  <w:p w14:paraId="42590C86" w14:textId="77777777" w:rsidR="00BC5BE5" w:rsidRDefault="00BC5B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73DCC"/>
    <w:multiLevelType w:val="hybridMultilevel"/>
    <w:tmpl w:val="EFA4F1AE"/>
    <w:lvl w:ilvl="0" w:tplc="04190011">
      <w:start w:val="1"/>
      <w:numFmt w:val="decimal"/>
      <w:lvlText w:val="%1)"/>
      <w:lvlJc w:val="left"/>
      <w:pPr>
        <w:ind w:left="1211" w:hanging="360"/>
      </w:pPr>
      <w:rPr>
        <w:rFonts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2F4734"/>
    <w:multiLevelType w:val="hybridMultilevel"/>
    <w:tmpl w:val="92FA11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E5"/>
    <w:rsid w:val="001F6DB9"/>
    <w:rsid w:val="002355CD"/>
    <w:rsid w:val="00244580"/>
    <w:rsid w:val="0056375C"/>
    <w:rsid w:val="005F7C61"/>
    <w:rsid w:val="00614FBD"/>
    <w:rsid w:val="007D5D3A"/>
    <w:rsid w:val="00900A0E"/>
    <w:rsid w:val="00966674"/>
    <w:rsid w:val="009C104F"/>
    <w:rsid w:val="00A7445F"/>
    <w:rsid w:val="00BC5BE5"/>
    <w:rsid w:val="00C241FC"/>
    <w:rsid w:val="00D3323C"/>
    <w:rsid w:val="00D925E6"/>
    <w:rsid w:val="00D92BDF"/>
    <w:rsid w:val="00E249CA"/>
    <w:rsid w:val="00E6595E"/>
    <w:rsid w:val="00EB5AAC"/>
    <w:rsid w:val="00EF6F6D"/>
    <w:rsid w:val="00F84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E5"/>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BE5"/>
    <w:pPr>
      <w:tabs>
        <w:tab w:val="center" w:pos="4677"/>
        <w:tab w:val="right" w:pos="9355"/>
      </w:tabs>
    </w:pPr>
  </w:style>
  <w:style w:type="character" w:customStyle="1" w:styleId="a4">
    <w:name w:val="Верхний колонтитул Знак"/>
    <w:basedOn w:val="a0"/>
    <w:link w:val="a3"/>
    <w:uiPriority w:val="99"/>
    <w:rsid w:val="00BC5BE5"/>
    <w:rPr>
      <w:rFonts w:ascii="Times New Roman" w:eastAsia="Times New Roman" w:hAnsi="Times New Roman" w:cs="Times New Roman"/>
      <w:lang w:val="en-US"/>
    </w:rPr>
  </w:style>
  <w:style w:type="character" w:styleId="a5">
    <w:name w:val="page number"/>
    <w:basedOn w:val="a0"/>
    <w:uiPriority w:val="99"/>
    <w:semiHidden/>
    <w:unhideWhenUsed/>
    <w:rsid w:val="00BC5BE5"/>
  </w:style>
  <w:style w:type="paragraph" w:styleId="a6">
    <w:name w:val="Normal (Web)"/>
    <w:basedOn w:val="a"/>
    <w:uiPriority w:val="99"/>
    <w:unhideWhenUsed/>
    <w:rsid w:val="00BC5BE5"/>
    <w:pPr>
      <w:spacing w:before="100" w:beforeAutospacing="1" w:after="100" w:afterAutospacing="1"/>
    </w:pPr>
    <w:rPr>
      <w:rFonts w:eastAsiaTheme="minorHAnsi"/>
      <w:lang w:val="ru-RU" w:eastAsia="ru-RU"/>
    </w:rPr>
  </w:style>
  <w:style w:type="table" w:styleId="a7">
    <w:name w:val="Table Grid"/>
    <w:basedOn w:val="a1"/>
    <w:uiPriority w:val="39"/>
    <w:rsid w:val="00BC5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BC5BE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a1"/>
    <w:uiPriority w:val="44"/>
    <w:rsid w:val="00BC5BE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footnote text"/>
    <w:basedOn w:val="a"/>
    <w:link w:val="a9"/>
    <w:unhideWhenUsed/>
    <w:rsid w:val="00EF6F6D"/>
  </w:style>
  <w:style w:type="character" w:customStyle="1" w:styleId="a9">
    <w:name w:val="Текст сноски Знак"/>
    <w:basedOn w:val="a0"/>
    <w:link w:val="a8"/>
    <w:rsid w:val="00EF6F6D"/>
    <w:rPr>
      <w:rFonts w:ascii="Times New Roman" w:eastAsia="Times New Roman" w:hAnsi="Times New Roman" w:cs="Times New Roman"/>
      <w:lang w:val="en-US"/>
    </w:rPr>
  </w:style>
  <w:style w:type="character" w:styleId="aa">
    <w:name w:val="footnote reference"/>
    <w:basedOn w:val="a0"/>
    <w:unhideWhenUsed/>
    <w:rsid w:val="00EF6F6D"/>
    <w:rPr>
      <w:vertAlign w:val="superscript"/>
    </w:rPr>
  </w:style>
  <w:style w:type="character" w:styleId="ab">
    <w:name w:val="Hyperlink"/>
    <w:basedOn w:val="a0"/>
    <w:uiPriority w:val="99"/>
    <w:unhideWhenUsed/>
    <w:rsid w:val="00EF6F6D"/>
    <w:rPr>
      <w:color w:val="0563C1" w:themeColor="hyperlink"/>
      <w:u w:val="single"/>
    </w:rPr>
  </w:style>
  <w:style w:type="paragraph" w:styleId="ac">
    <w:name w:val="List Paragraph"/>
    <w:basedOn w:val="a"/>
    <w:uiPriority w:val="34"/>
    <w:qFormat/>
    <w:rsid w:val="00EF6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E5"/>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BE5"/>
    <w:pPr>
      <w:tabs>
        <w:tab w:val="center" w:pos="4677"/>
        <w:tab w:val="right" w:pos="9355"/>
      </w:tabs>
    </w:pPr>
  </w:style>
  <w:style w:type="character" w:customStyle="1" w:styleId="a4">
    <w:name w:val="Верхний колонтитул Знак"/>
    <w:basedOn w:val="a0"/>
    <w:link w:val="a3"/>
    <w:uiPriority w:val="99"/>
    <w:rsid w:val="00BC5BE5"/>
    <w:rPr>
      <w:rFonts w:ascii="Times New Roman" w:eastAsia="Times New Roman" w:hAnsi="Times New Roman" w:cs="Times New Roman"/>
      <w:lang w:val="en-US"/>
    </w:rPr>
  </w:style>
  <w:style w:type="character" w:styleId="a5">
    <w:name w:val="page number"/>
    <w:basedOn w:val="a0"/>
    <w:uiPriority w:val="99"/>
    <w:semiHidden/>
    <w:unhideWhenUsed/>
    <w:rsid w:val="00BC5BE5"/>
  </w:style>
  <w:style w:type="paragraph" w:styleId="a6">
    <w:name w:val="Normal (Web)"/>
    <w:basedOn w:val="a"/>
    <w:uiPriority w:val="99"/>
    <w:unhideWhenUsed/>
    <w:rsid w:val="00BC5BE5"/>
    <w:pPr>
      <w:spacing w:before="100" w:beforeAutospacing="1" w:after="100" w:afterAutospacing="1"/>
    </w:pPr>
    <w:rPr>
      <w:rFonts w:eastAsiaTheme="minorHAnsi"/>
      <w:lang w:val="ru-RU" w:eastAsia="ru-RU"/>
    </w:rPr>
  </w:style>
  <w:style w:type="table" w:styleId="a7">
    <w:name w:val="Table Grid"/>
    <w:basedOn w:val="a1"/>
    <w:uiPriority w:val="39"/>
    <w:rsid w:val="00BC5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BC5BE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4">
    <w:name w:val="Plain Table 4"/>
    <w:basedOn w:val="a1"/>
    <w:uiPriority w:val="44"/>
    <w:rsid w:val="00BC5BE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footnote text"/>
    <w:basedOn w:val="a"/>
    <w:link w:val="a9"/>
    <w:unhideWhenUsed/>
    <w:rsid w:val="00EF6F6D"/>
  </w:style>
  <w:style w:type="character" w:customStyle="1" w:styleId="a9">
    <w:name w:val="Текст сноски Знак"/>
    <w:basedOn w:val="a0"/>
    <w:link w:val="a8"/>
    <w:rsid w:val="00EF6F6D"/>
    <w:rPr>
      <w:rFonts w:ascii="Times New Roman" w:eastAsia="Times New Roman" w:hAnsi="Times New Roman" w:cs="Times New Roman"/>
      <w:lang w:val="en-US"/>
    </w:rPr>
  </w:style>
  <w:style w:type="character" w:styleId="aa">
    <w:name w:val="footnote reference"/>
    <w:basedOn w:val="a0"/>
    <w:unhideWhenUsed/>
    <w:rsid w:val="00EF6F6D"/>
    <w:rPr>
      <w:vertAlign w:val="superscript"/>
    </w:rPr>
  </w:style>
  <w:style w:type="character" w:styleId="ab">
    <w:name w:val="Hyperlink"/>
    <w:basedOn w:val="a0"/>
    <w:uiPriority w:val="99"/>
    <w:unhideWhenUsed/>
    <w:rsid w:val="00EF6F6D"/>
    <w:rPr>
      <w:color w:val="0563C1" w:themeColor="hyperlink"/>
      <w:u w:val="single"/>
    </w:rPr>
  </w:style>
  <w:style w:type="paragraph" w:styleId="ac">
    <w:name w:val="List Paragraph"/>
    <w:basedOn w:val="a"/>
    <w:uiPriority w:val="34"/>
    <w:qFormat/>
    <w:rsid w:val="00EF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ia.ru/tourism/20171011/1506627249.html" TargetMode="External"/><Relationship Id="rId1" Type="http://schemas.openxmlformats.org/officeDocument/2006/relationships/hyperlink" Target="http://librebook.me/spring_sno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7919A-E17A-4E3D-9D88-B49A667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Фокина Александра Евгеньевна</dc:creator>
  <cp:lastModifiedBy>1</cp:lastModifiedBy>
  <cp:revision>3</cp:revision>
  <dcterms:created xsi:type="dcterms:W3CDTF">2018-01-31T22:16:00Z</dcterms:created>
  <dcterms:modified xsi:type="dcterms:W3CDTF">2018-01-31T22:17:00Z</dcterms:modified>
</cp:coreProperties>
</file>