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61C1" w14:textId="77777777" w:rsidR="00125DDB" w:rsidRPr="00EF0DCF" w:rsidRDefault="00125DDB" w:rsidP="00FB628B">
      <w:pPr>
        <w:spacing w:line="360" w:lineRule="auto"/>
        <w:contextualSpacing/>
        <w:jc w:val="center"/>
        <w:outlineLvl w:val="0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Правительство Российской Федерации</w:t>
      </w:r>
    </w:p>
    <w:p w14:paraId="3FDAECC6" w14:textId="77777777" w:rsidR="00125DDB" w:rsidRPr="00EF0DCF" w:rsidRDefault="00125DDB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14:paraId="0771F734" w14:textId="77777777" w:rsidR="00EF0DCF" w:rsidRDefault="00125DDB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 xml:space="preserve">«Национальный исследовательский университет </w:t>
      </w:r>
    </w:p>
    <w:p w14:paraId="4CBA4298" w14:textId="3A2533E6" w:rsidR="00125DDB" w:rsidRPr="00EF0DCF" w:rsidRDefault="00125DDB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Высшая школа экономики»</w:t>
      </w:r>
    </w:p>
    <w:p w14:paraId="26130FF0" w14:textId="183A93F6" w:rsidR="001F30C5" w:rsidRPr="00EF0DCF" w:rsidRDefault="00125DDB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Факультет мировой экономики и мировой политики</w:t>
      </w:r>
    </w:p>
    <w:p w14:paraId="4457327E" w14:textId="77777777" w:rsidR="001F30C5" w:rsidRPr="00EF0DCF" w:rsidRDefault="001F30C5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14:paraId="14D14B86" w14:textId="77777777" w:rsidR="00753B14" w:rsidRPr="00EF0DCF" w:rsidRDefault="00753B14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14:paraId="16C2CCDA" w14:textId="2976CBA9" w:rsidR="001F30C5" w:rsidRPr="00EF0DCF" w:rsidRDefault="00CF2B31" w:rsidP="00EF0DCF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Эссе</w:t>
      </w:r>
      <w:r w:rsidR="00EF0DCF" w:rsidRPr="00EF0DCF">
        <w:rPr>
          <w:color w:val="000000" w:themeColor="text1"/>
          <w:sz w:val="28"/>
          <w:szCs w:val="28"/>
          <w:lang w:val="ru-RU"/>
        </w:rPr>
        <w:t xml:space="preserve"> </w:t>
      </w:r>
      <w:r w:rsidR="00125DDB" w:rsidRPr="00EF0DCF">
        <w:rPr>
          <w:color w:val="000000" w:themeColor="text1"/>
          <w:sz w:val="28"/>
          <w:szCs w:val="28"/>
          <w:lang w:val="ru-RU"/>
        </w:rPr>
        <w:t>на тему:</w:t>
      </w:r>
    </w:p>
    <w:p w14:paraId="32AD4215" w14:textId="587939C4" w:rsidR="00125DDB" w:rsidRPr="00EF0DCF" w:rsidRDefault="00753B14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«</w:t>
      </w:r>
      <w:r w:rsidR="00125DDB" w:rsidRPr="00EF0DCF">
        <w:rPr>
          <w:b/>
          <w:color w:val="000000" w:themeColor="text1"/>
          <w:sz w:val="28"/>
          <w:szCs w:val="28"/>
          <w:lang w:val="ru-RU"/>
        </w:rPr>
        <w:t xml:space="preserve">Международные отношения в произведении Сомерсета Моэма </w:t>
      </w:r>
      <w:r w:rsidRPr="00EF0DCF">
        <w:rPr>
          <w:b/>
          <w:color w:val="000000" w:themeColor="text1"/>
          <w:sz w:val="28"/>
          <w:szCs w:val="28"/>
          <w:lang w:val="ru-RU"/>
        </w:rPr>
        <w:t>“</w:t>
      </w:r>
      <w:r w:rsidR="00125DDB" w:rsidRPr="00EF0DCF">
        <w:rPr>
          <w:b/>
          <w:color w:val="000000" w:themeColor="text1"/>
          <w:sz w:val="28"/>
          <w:szCs w:val="28"/>
          <w:lang w:val="ru-RU"/>
        </w:rPr>
        <w:t xml:space="preserve">Разрисованная </w:t>
      </w:r>
      <w:r w:rsidR="00F80B2A" w:rsidRPr="00EF0DCF">
        <w:rPr>
          <w:b/>
          <w:color w:val="000000" w:themeColor="text1"/>
          <w:sz w:val="28"/>
          <w:szCs w:val="28"/>
          <w:lang w:val="ru-RU"/>
        </w:rPr>
        <w:t>вуаль” »</w:t>
      </w:r>
    </w:p>
    <w:p w14:paraId="6942DAF9" w14:textId="77777777" w:rsidR="001F30C5" w:rsidRPr="00EF0DCF" w:rsidRDefault="001F30C5" w:rsidP="00EF0DCF">
      <w:pPr>
        <w:spacing w:line="360" w:lineRule="auto"/>
        <w:contextualSpacing/>
        <w:rPr>
          <w:color w:val="000000" w:themeColor="text1"/>
          <w:sz w:val="28"/>
          <w:szCs w:val="28"/>
          <w:lang w:val="ru-RU"/>
        </w:rPr>
      </w:pPr>
    </w:p>
    <w:p w14:paraId="40A6D927" w14:textId="77777777" w:rsidR="00125DDB" w:rsidRPr="00EF0DCF" w:rsidRDefault="00125DDB" w:rsidP="00FB628B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14:paraId="4D6FEBA2" w14:textId="77777777" w:rsidR="00EF0DCF" w:rsidRDefault="00125DDB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 xml:space="preserve">Выполнили: </w:t>
      </w:r>
    </w:p>
    <w:p w14:paraId="5F1B68F3" w14:textId="713994BA" w:rsidR="00753B14" w:rsidRPr="00EF0DCF" w:rsidRDefault="00EF0DCF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Акинина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Полина</w:t>
      </w:r>
    </w:p>
    <w:p w14:paraId="24FC87F8" w14:textId="490BA14D" w:rsidR="00753B14" w:rsidRPr="00EF0DCF" w:rsidRDefault="00753B14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 xml:space="preserve">Болгар </w:t>
      </w:r>
      <w:proofErr w:type="spellStart"/>
      <w:r w:rsidRPr="00EF0DCF">
        <w:rPr>
          <w:color w:val="000000" w:themeColor="text1"/>
          <w:sz w:val="28"/>
          <w:szCs w:val="28"/>
          <w:lang w:val="ru-RU"/>
        </w:rPr>
        <w:t>Елисавета</w:t>
      </w:r>
      <w:proofErr w:type="spellEnd"/>
    </w:p>
    <w:p w14:paraId="7D46C0D8" w14:textId="5E37D905" w:rsidR="00125DDB" w:rsidRPr="00EF0DCF" w:rsidRDefault="00753B14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Кравцова Полина</w:t>
      </w:r>
    </w:p>
    <w:p w14:paraId="7AFE72BD" w14:textId="1F8D6AB0" w:rsidR="00753B14" w:rsidRPr="00EF0DCF" w:rsidRDefault="00753B14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proofErr w:type="spellStart"/>
      <w:r w:rsidRPr="00EF0DCF">
        <w:rPr>
          <w:color w:val="000000" w:themeColor="text1"/>
          <w:sz w:val="28"/>
          <w:szCs w:val="28"/>
          <w:lang w:val="ru-RU"/>
        </w:rPr>
        <w:t>Пичушкова</w:t>
      </w:r>
      <w:proofErr w:type="spellEnd"/>
      <w:r w:rsidRPr="00EF0DCF">
        <w:rPr>
          <w:color w:val="000000" w:themeColor="text1"/>
          <w:sz w:val="28"/>
          <w:szCs w:val="28"/>
          <w:lang w:val="ru-RU"/>
        </w:rPr>
        <w:t xml:space="preserve"> Мария</w:t>
      </w:r>
    </w:p>
    <w:p w14:paraId="0E84AA49" w14:textId="0F429B90" w:rsidR="00753B14" w:rsidRPr="00EF0DCF" w:rsidRDefault="00753B14" w:rsidP="00FB628B">
      <w:pPr>
        <w:spacing w:line="360" w:lineRule="auto"/>
        <w:contextualSpacing/>
        <w:jc w:val="right"/>
        <w:outlineLvl w:val="0"/>
        <w:rPr>
          <w:color w:val="000000" w:themeColor="text1"/>
          <w:sz w:val="28"/>
          <w:szCs w:val="28"/>
          <w:lang w:val="ru-RU"/>
        </w:rPr>
      </w:pPr>
      <w:proofErr w:type="spellStart"/>
      <w:r w:rsidRPr="00EF0DCF">
        <w:rPr>
          <w:color w:val="000000" w:themeColor="text1"/>
          <w:sz w:val="28"/>
          <w:szCs w:val="28"/>
          <w:lang w:val="ru-RU"/>
        </w:rPr>
        <w:t>Шефер</w:t>
      </w:r>
      <w:proofErr w:type="spellEnd"/>
      <w:r w:rsidRPr="00EF0DCF">
        <w:rPr>
          <w:color w:val="000000" w:themeColor="text1"/>
          <w:sz w:val="28"/>
          <w:szCs w:val="28"/>
          <w:lang w:val="ru-RU"/>
        </w:rPr>
        <w:t xml:space="preserve"> Дарья</w:t>
      </w:r>
    </w:p>
    <w:p w14:paraId="5AA74BFF" w14:textId="77777777" w:rsidR="00753B14" w:rsidRPr="00EF0DCF" w:rsidRDefault="00753B14" w:rsidP="00FB628B">
      <w:pPr>
        <w:spacing w:line="360" w:lineRule="auto"/>
        <w:contextualSpacing/>
        <w:jc w:val="right"/>
        <w:rPr>
          <w:color w:val="000000" w:themeColor="text1"/>
          <w:sz w:val="28"/>
          <w:szCs w:val="28"/>
          <w:lang w:val="ru-RU"/>
        </w:rPr>
      </w:pPr>
    </w:p>
    <w:p w14:paraId="1E6110F7" w14:textId="77777777" w:rsidR="00125DDB" w:rsidRPr="00EF0DCF" w:rsidRDefault="00125DDB" w:rsidP="00FB628B">
      <w:pPr>
        <w:spacing w:line="360" w:lineRule="auto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Научный руководитель:</w:t>
      </w:r>
    </w:p>
    <w:p w14:paraId="1FA8056D" w14:textId="77777777" w:rsidR="00125DDB" w:rsidRPr="00EF0DCF" w:rsidRDefault="00125DDB" w:rsidP="00FB628B">
      <w:pPr>
        <w:spacing w:line="360" w:lineRule="auto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студентка</w:t>
      </w:r>
    </w:p>
    <w:p w14:paraId="0BE4E29E" w14:textId="0AFBC2B6" w:rsidR="00125DDB" w:rsidRPr="00EF0DCF" w:rsidRDefault="00125DDB" w:rsidP="00FB628B">
      <w:pPr>
        <w:spacing w:line="360" w:lineRule="auto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2 курса, группы БМО 163</w:t>
      </w:r>
    </w:p>
    <w:p w14:paraId="43E17601" w14:textId="47714C43" w:rsidR="00FC541B" w:rsidRPr="00EF0DCF" w:rsidRDefault="00EF0DCF" w:rsidP="00EF0DCF">
      <w:pPr>
        <w:spacing w:line="360" w:lineRule="auto"/>
        <w:contextualSpacing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Малинина Александра</w:t>
      </w:r>
    </w:p>
    <w:p w14:paraId="0EEC157A" w14:textId="77777777" w:rsidR="00FC541B" w:rsidRDefault="00FC541B" w:rsidP="00FB628B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608788CB" w14:textId="77777777" w:rsidR="00EF0DCF" w:rsidRDefault="00EF0DCF" w:rsidP="00FB628B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4A97C783" w14:textId="77777777" w:rsidR="00EF0DCF" w:rsidRDefault="00EF0DCF" w:rsidP="00FB628B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E28B3D1" w14:textId="77777777" w:rsidR="00EF0DCF" w:rsidRPr="00EF0DCF" w:rsidRDefault="00EF0DCF" w:rsidP="00FB628B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113FA2AF" w14:textId="29AABCFD" w:rsidR="00AB489C" w:rsidRPr="00EF0DCF" w:rsidRDefault="00125DDB" w:rsidP="00EF0DCF">
      <w:pPr>
        <w:spacing w:line="360" w:lineRule="auto"/>
        <w:contextualSpacing/>
        <w:jc w:val="center"/>
        <w:outlineLvl w:val="0"/>
        <w:rPr>
          <w:color w:val="000000" w:themeColor="text1"/>
          <w:sz w:val="28"/>
          <w:szCs w:val="28"/>
          <w:lang w:val="ru-RU"/>
        </w:rPr>
      </w:pPr>
      <w:r w:rsidRPr="00EF0DCF">
        <w:rPr>
          <w:color w:val="000000" w:themeColor="text1"/>
          <w:sz w:val="28"/>
          <w:szCs w:val="28"/>
          <w:lang w:val="ru-RU"/>
        </w:rPr>
        <w:t>Москва 201</w:t>
      </w:r>
      <w:r w:rsidR="00FC541B" w:rsidRPr="00EF0DCF">
        <w:rPr>
          <w:color w:val="000000" w:themeColor="text1"/>
          <w:sz w:val="28"/>
          <w:szCs w:val="28"/>
          <w:lang w:val="ru-RU"/>
        </w:rPr>
        <w:t>8</w:t>
      </w:r>
      <w:r w:rsidRPr="00EF0DCF">
        <w:rPr>
          <w:b/>
          <w:color w:val="000000" w:themeColor="text1"/>
          <w:sz w:val="28"/>
          <w:szCs w:val="28"/>
          <w:u w:val="single"/>
          <w:lang w:val="ru-RU"/>
        </w:rPr>
        <w:br w:type="page"/>
      </w:r>
    </w:p>
    <w:p w14:paraId="76867C15" w14:textId="7D57BAEB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>Уильям Сомерсет Моэм – британский писатель, популярный до сих пор. 25 января 1874 - рождение Сомерсета Моэма в Париже, в семье юриста британского посольства во Франции. Интересным фактом является то, что роды проходили в посольстве Великобритании, чтобы Моэм мог утверждать, что является гражданином Великобритании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1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Мать писателя была очень красивой девушкой, а отец, напротив, имел крайне непривлекательную внешность.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До смерти родителей, Моэм говорил только по-французски, но после потери матери и отца ему пришлось выучить английский, потому что ребёнка отправили в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Уитстейбл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к дяде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2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. Родственники в Великобритании были крайне неприятные люди, поэтому Моэму тяжело было влиться в семью и из-за стресса у ребёнка появилось заикание, которое осталось с ним на всю жизнь.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Моэм пошёл в Королевскую школу в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Кентберри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Над ним издевались из-за плохого знания языка и необычной внешности. 1890 – переезд в Германию, для получения высшего образования. 1890 – написание биографии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Меербера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(но она не понравилось издателю и Моэм сжёг её.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Тогда Моэму было 16).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Несколько лет спустя – возвращение в Англию. Работа бухгалтера. Увольнение. Переезд снова в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Уитстейбл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Он отдает все силы учёбе и литературным источникам. 1892 – поступление в медицинскую школу в Лондоне. Этот опыт писатель отразил в первом романе «Лиза из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Ламбета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». Возрастающая известность и востребованность убедили Моэма прекратить занятия врачебным делом и пойти дорогой писателя. </w:t>
      </w:r>
    </w:p>
    <w:p w14:paraId="445FB78D" w14:textId="3DC30305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1914 – Первая мировая война. Моэм становится членом «Британского Красного Креста», в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Literary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Ambulance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Drivers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, – группе из 23 известных писателей. Он выполняет миссию, данную ему разведкой - посещает разные европейские страны с главной задачей не допустить выхода каждой из них из </w:t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 xml:space="preserve">войны. Роман «О человеческом рабстве» («Бремя страстей человеческих»), по мнению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критиков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признано лучшим из созданного писателем. 1916 – Моэм уезжает в Полинезию, с желанием найти материал для своего романа. Моэм объехал почти весь мир, но в один момент отказался от путешествий, когда понял, что они ему больше неинтересны. «Дальше меняться мне было некуда.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Спесь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культуры слетела с меня. Я принимал мир таким, как он есть. Я научился терпимости. Я хотел свободы для себя и готов был предоставить ее другим». 1948-1965 писал эссе, преимущественно на литературные темы. 1962 – последняя прижизненная публикация «Взгляд в прошлое» печаталась на страницах лондонской «Санди экспресс».</w:t>
      </w:r>
    </w:p>
    <w:p w14:paraId="08EEE579" w14:textId="5F9DA4AA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15 декабря 1965 – умирает во французском городке Сен-Жан-Кап-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Ферра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, близ Ниццы, от пневмонии.</w:t>
      </w:r>
    </w:p>
    <w:p w14:paraId="39CCB8C0" w14:textId="08EF4E5B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Творчество Сомерсета Моэма богато произведениями, в которых освещены международные отношения. Нашей группе для подробного рассмотрения был предоставлен один из романов автора. В своем произведении «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The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Painted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Veil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» («Узорный покров» или «Разрисованная вуаль»). Моэм описывает череду событий, происходящих в различных семьях, объединенных между собой, использует различные литературные тропы и средства выразительности для описания конфликтов главных героев, а также освещает международные отношения ряда стран, в которых и происходят действия книги. Особенность именно такого описания МО заключается в том, что они рассмотрены изнутри. Можно проследить влияние каждого из событий на основные слои населения. На момент событий романа только закончилась Первая мировая война, уничтожившая великие империи (Российскую, Германскую, Османскую и Австро-Венгерскую), сложилась совершенно новая система международных отношений, Версальско-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Вашинтонгская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Моэм упоминает следующие государства: Китай, Англия, Франция. После победы в Первой мировой войне страны Антанты решили держать курс на выработку решений наиболее крупных международных проблем, таких как положение </w:t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>послевоенной Германии. Великобритания была сторонницей помощи Германии в поднятии экономики, ликвидации разрушений оставленных в ходе войны и революции. Франция предлагала строго следовать условиям Версальского договора, подписанного в 1919 году. Также Франция оставалась при своем мнении, требуя единства действий Европы против возрождения Германии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3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. Конфликт был решен в 1924 году на международной конференции в Лондоне, где были учтены предложения Великобритании. В начале ХХ века усилилось противостояние США и Великобритании в Китае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4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После окончания Первой мировой войны влияние Великобритании на Дальнем Востоке снизилось, вследствие чего произошло ослабление её экономики. В мае 1916 года американские фирмы должны были начать строительство железных дорог в нескольких частях Китая, относившихся к сферам влияния Англии, Франции и России. Россия и Франция сразу выразили своё негодование, но Великобритания предложила компромисс, согласно которому большая часть дохода переходила к ней. Такое предложение никого не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устроило и было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отклонено. Противостояние Великобритании и США носило весьма неоднозначный характер. Англия имела значимое место в мире, которое она всеми силами пыталась сохранить, для чего было необходимо восстановить европейский «баланс сил». Англия проводила так называемую политику «умиротворения», сводившуюся к сохранению существующего мирового порядка под её контролем. Первоочередной целью Франции было сохранение завоеванных позиций, для чего было необходимо создать систему безопасности в Европе, что наталкивалось на интересы остальных великих держав. Франция шла на уступки Германии, в результате чего ослаблялось её влияние в Европе. </w:t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>В 20-ые годы в Китае шла гражданская война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5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Страна была расколота на части, поэтому основной целью Китая было объединение и освобождение от империалистической зависимости. Текст не ориентирован на то, чтобы ярко описать положение на международной арене, но, тем не менее, определенные события несут в себе едва ли не самое большое значение. Самым описываемым можно считать эпидемию холеры в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Мэй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-дань-фу. Мы можем увидеть, что приезд семейства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Фейнов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вызывает глубокое уважение у монашенок, которые покинули свою родину, Францию, и приехали сюда для спасения китайских сироток. Полковник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Ю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также очень признателен Уолтеру за оказываемую помощь, а Кэтрин вызывает у всех удивление, кто-то горд ею, кто-то готов ставить ее в пример. Эпидемия холеры. Одно из самых ужасных событий в мировой истории</w:t>
      </w:r>
      <w:r w:rsidRPr="00EF0DCF">
        <w:rPr>
          <w:rStyle w:val="ae"/>
          <w:rFonts w:eastAsiaTheme="minorHAnsi"/>
          <w:sz w:val="28"/>
          <w:szCs w:val="28"/>
          <w:bdr w:val="none" w:sz="0" w:space="0" w:color="auto"/>
          <w:lang w:val="ru-RU"/>
        </w:rPr>
        <w:footnoteReference w:id="6"/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Если отойти от текста произведения и обратиться к исторической справке, то можно узнать, что всего было семь пандемий холеры. Во время каждой из них распространению инфекции служили развивающиеся транспортные пути, интернациональные связи, в Россию, например, холерный вибрион </w:t>
      </w:r>
      <w:proofErr w:type="gram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был принесен во время второй пандемии и связано это было</w:t>
      </w:r>
      <w:proofErr w:type="gram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с возвращением армии из Азии. Страны стремились отгородиться от зараженных регионов, чем позднее в истории возникала биологическая опасность, тем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сильнеестраны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предохранялись от заражения. Такая обстановка подталкивала развитие международной медицины, а также улучшались транспортные связи на границах различных государств. Немалую роль сыграло и развернувшееся железнодорожное строительство.</w:t>
      </w:r>
    </w:p>
    <w:p w14:paraId="4E6B4C4E" w14:textId="15195C1C" w:rsidR="00FB628B" w:rsidRPr="00EF0DCF" w:rsidRDefault="00EF0DCF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«Разрисованная вуаль» – роман о жизни и человеческих проблемах. Девушка Китти, на которую мать возлагала большие надежды, очень трепетно относилась к выбору своего суженого. В результате её сестра Дорис собиралась </w:t>
      </w:r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 xml:space="preserve">выходить замуж, но девушка не могла допустить, чтобы младшая сестра сделала это раньше неё. Кэтрин выходит замуж за практически первого встречного, но до безумия влюблённого в неё молодого человека –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Уолтера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Фейна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Он бактериолог, живущий в Азии. После женитьбы Китти </w:t>
      </w:r>
      <w:proofErr w:type="gram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вынуждена</w:t>
      </w:r>
      <w:proofErr w:type="gram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переехать с ним в Гонконг, где знакомится с Чарльзом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Таусендом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, помощником губернатора колонии. Она изменяет с ним мужу. Узнав об измене, Уолтер ставит Китти перед выбором: либо развод, после которого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Таусенд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пообещает жениться на Китти, либо девушка поедет с ним в заражённый холерой город. Кэтрин, наивно думая, что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Таусенд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будет </w:t>
      </w:r>
      <w:proofErr w:type="gram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счастлив</w:t>
      </w:r>
      <w:proofErr w:type="gram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жениться на ней, разочаровывается его отказом и уезжает с мужем.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Мэй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-дань-фу, где бушует холера, меняет Китти до неузнаваемости: она знакомится с монашками, которые меняют её взгляд на мир. Девушка, наконец, начинает понимать своего мужа, какой он на самом деле. Вскоре Китти узнает, что </w:t>
      </w:r>
      <w:proofErr w:type="gram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беременна</w:t>
      </w:r>
      <w:proofErr w:type="gram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, но скорее всего от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Таусенда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. Мужу Китти сказала, что не знает, чей это ребёнок. Уолтер заражается холерой (вероятно, специально) и умирает. Девушке приходится вернуться в Гонконг, а оттуда домой. В Гонконге девушку приютили </w:t>
      </w:r>
      <w:proofErr w:type="spellStart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Таусенды</w:t>
      </w:r>
      <w:proofErr w:type="spellEnd"/>
      <w:r w:rsidR="00FB628B"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. Она вступает в случайную связь с Чарльзом, но при этом чувствует презрение к самой себе. По пути домой она узнает о смерти матери. Вернувшись в Великобританию, Китти уговаривает отца взять её с собой на Багамы, куда его переводят по службе. Отец соглашается. Китти ставит себе цель: правильно воспитать своего ребёнка и защитить его от тех ошибок, которые совершила сама.</w:t>
      </w:r>
    </w:p>
    <w:p w14:paraId="5464CB89" w14:textId="3A551FB1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В книге можно отметить, что китайцы крайне негативно реагировали на белокожих людей. Лишь немногие из жителей </w:t>
      </w:r>
      <w:proofErr w:type="spellStart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>Мэй</w:t>
      </w:r>
      <w:proofErr w:type="spellEnd"/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-дань-фу не выказывали своего презрения и отвращения. Их взгляды частенько были прикованы к паланкинам, в которых перемещалась как Китти, так и Уолтер. Очевидно, что подобная реакция китайцев обусловлена всеобщим настроем. Белокожих считали чуть ли не источником всех их бед, т.к., фактически, они вторглись в их мир, в их страну. В начале ХХ века Китай был лакомым кусочком для </w:t>
      </w: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lastRenderedPageBreak/>
        <w:t xml:space="preserve">европейских стран. В это время продолжалось деление Китая на сферы влияния между крупнейшими державами. Все еще наращивала свое экономическое присутствие в Китае Англия, являясь крупнейшим иностранным инвестором. В приехавшем Уолтере желтокожие жители деревушки изначально не видели своего спасителя, несмотря на то, что после его действий и, к сожалению, смерти (от холеры, возможно, в результате эксперимента) вспышка заболевания была почти полностью подавлена. </w:t>
      </w:r>
    </w:p>
    <w:p w14:paraId="210F3175" w14:textId="20BE29C5" w:rsidR="00FB628B" w:rsidRPr="00EF0DCF" w:rsidRDefault="00FB628B" w:rsidP="00EF0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37"/>
        <w:contextualSpacing/>
        <w:jc w:val="both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При внимательном рассмотрении становится ясно, что всегда, в любой период истории происходили свои особенные конфликты. События произведения Сомерсета Моэма «Разрисованная вуаль» являются вполне весомым аргументом. На основе произошедшего были улучшены международные отношения в целом, развитие медицины, транспортных сетей, связи, фармакологии и многих других отраслей пошло на взлет. Даже негативный характер происшествий принес большую пользу МО как науке и как системе взаимосвязей между странами. </w:t>
      </w:r>
    </w:p>
    <w:p w14:paraId="32D084F6" w14:textId="0C178C11" w:rsidR="003D7EDE" w:rsidRPr="00EF0DCF" w:rsidRDefault="00FB628B" w:rsidP="00EF0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EF0DCF">
        <w:rPr>
          <w:rFonts w:eastAsiaTheme="minorHAnsi"/>
          <w:sz w:val="28"/>
          <w:szCs w:val="28"/>
          <w:bdr w:val="none" w:sz="0" w:space="0" w:color="auto"/>
          <w:lang w:val="ru-RU"/>
        </w:rPr>
        <w:br w:type="page"/>
      </w:r>
      <w:proofErr w:type="spellStart"/>
      <w:r w:rsidR="00666751" w:rsidRPr="00EF0DCF">
        <w:rPr>
          <w:b/>
          <w:color w:val="000000" w:themeColor="text1"/>
          <w:sz w:val="28"/>
          <w:szCs w:val="28"/>
          <w:u w:val="single"/>
        </w:rPr>
        <w:lastRenderedPageBreak/>
        <w:t>Список</w:t>
      </w:r>
      <w:proofErr w:type="spellEnd"/>
      <w:r w:rsidR="00666751" w:rsidRPr="00EF0DC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66751" w:rsidRPr="00EF0DCF">
        <w:rPr>
          <w:b/>
          <w:color w:val="000000" w:themeColor="text1"/>
          <w:sz w:val="28"/>
          <w:szCs w:val="28"/>
          <w:u w:val="single"/>
        </w:rPr>
        <w:t>лите</w:t>
      </w:r>
      <w:bookmarkStart w:id="0" w:name="_GoBack"/>
      <w:bookmarkEnd w:id="0"/>
      <w:r w:rsidR="00666751" w:rsidRPr="00EF0DCF">
        <w:rPr>
          <w:b/>
          <w:color w:val="000000" w:themeColor="text1"/>
          <w:sz w:val="28"/>
          <w:szCs w:val="28"/>
          <w:u w:val="single"/>
        </w:rPr>
        <w:t>ратуры</w:t>
      </w:r>
      <w:proofErr w:type="spellEnd"/>
    </w:p>
    <w:p w14:paraId="22B75029" w14:textId="77777777" w:rsidR="00116C90" w:rsidRPr="00EF0DCF" w:rsidRDefault="00116C90" w:rsidP="00FB628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48723896" w14:textId="59373895" w:rsidR="001F30C5" w:rsidRPr="00EF0DCF" w:rsidRDefault="001F30C5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Биография Уильям Сомерсет Моэм</w:t>
      </w:r>
      <w:r w:rsidRPr="00EF0DCF">
        <w:rPr>
          <w:color w:val="000000" w:themeColor="text1"/>
          <w:sz w:val="28"/>
          <w:szCs w:val="28"/>
          <w:lang w:val="ru-RU"/>
        </w:rPr>
        <w:t xml:space="preserve"> [Электронный ресурс] </w:t>
      </w:r>
      <w:r w:rsidRPr="00EF0DCF">
        <w:rPr>
          <w:color w:val="000000" w:themeColor="text1"/>
          <w:sz w:val="28"/>
          <w:szCs w:val="28"/>
        </w:rPr>
        <w:t>URL</w:t>
      </w:r>
      <w:r w:rsidRPr="00EF0DCF">
        <w:rPr>
          <w:color w:val="000000" w:themeColor="text1"/>
          <w:sz w:val="28"/>
          <w:szCs w:val="28"/>
          <w:lang w:val="ru-RU"/>
        </w:rPr>
        <w:t xml:space="preserve">: </w:t>
      </w:r>
      <w:hyperlink r:id="rId9" w:history="1">
        <w:r w:rsidR="0016560B" w:rsidRPr="00EF0DCF">
          <w:rPr>
            <w:rStyle w:val="aa"/>
            <w:color w:val="000000" w:themeColor="text1"/>
            <w:sz w:val="28"/>
            <w:szCs w:val="28"/>
          </w:rPr>
          <w:t>http</w:t>
        </w:r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://</w:t>
        </w:r>
        <w:r w:rsidR="0016560B" w:rsidRPr="00EF0DCF">
          <w:rPr>
            <w:rStyle w:val="aa"/>
            <w:color w:val="000000" w:themeColor="text1"/>
            <w:sz w:val="28"/>
            <w:szCs w:val="28"/>
          </w:rPr>
          <w:t>www</w:t>
        </w:r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epwr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ru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quotauthor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/293/</w:t>
        </w:r>
      </w:hyperlink>
      <w:r w:rsidR="00DF196D" w:rsidRPr="00EF0DCF">
        <w:rPr>
          <w:rStyle w:val="aa"/>
          <w:color w:val="000000" w:themeColor="text1"/>
          <w:sz w:val="28"/>
          <w:szCs w:val="28"/>
          <w:lang w:val="ru-RU"/>
        </w:rPr>
        <w:t xml:space="preserve"> </w:t>
      </w:r>
      <w:r w:rsidR="00DF196D" w:rsidRPr="00EF0DCF">
        <w:rPr>
          <w:rStyle w:val="aa"/>
          <w:color w:val="000000" w:themeColor="text1"/>
          <w:sz w:val="28"/>
          <w:szCs w:val="28"/>
          <w:u w:val="none"/>
          <w:lang w:val="ru-RU"/>
        </w:rPr>
        <w:t>(дата обращения: 29.01.18)</w:t>
      </w:r>
    </w:p>
    <w:p w14:paraId="05AF9B0B" w14:textId="49B0F6B8" w:rsidR="00593B7F" w:rsidRPr="00EF0DCF" w:rsidRDefault="00593B7F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История мировых эпидемий</w:t>
      </w:r>
      <w:r w:rsidRPr="00EF0DCF">
        <w:rPr>
          <w:color w:val="000000" w:themeColor="text1"/>
          <w:sz w:val="28"/>
          <w:szCs w:val="28"/>
          <w:lang w:val="ru-RU"/>
        </w:rPr>
        <w:t xml:space="preserve"> [Электронный ресурс] </w:t>
      </w:r>
      <w:r w:rsidRPr="00EF0DCF">
        <w:rPr>
          <w:color w:val="000000" w:themeColor="text1"/>
          <w:sz w:val="28"/>
          <w:szCs w:val="28"/>
        </w:rPr>
        <w:t>URL</w:t>
      </w:r>
      <w:r w:rsidRPr="00EF0DCF">
        <w:rPr>
          <w:color w:val="000000" w:themeColor="text1"/>
          <w:sz w:val="28"/>
          <w:szCs w:val="28"/>
          <w:lang w:val="ru-RU"/>
        </w:rPr>
        <w:t xml:space="preserve">: </w:t>
      </w:r>
      <w:hyperlink r:id="rId10" w:history="1">
        <w:r w:rsidRPr="00EF0DCF">
          <w:rPr>
            <w:rStyle w:val="aa"/>
            <w:color w:val="000000" w:themeColor="text1"/>
            <w:sz w:val="28"/>
            <w:szCs w:val="28"/>
          </w:rPr>
          <w:t>http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://</w:t>
        </w:r>
        <w:r w:rsidRPr="00EF0DCF">
          <w:rPr>
            <w:rStyle w:val="aa"/>
            <w:color w:val="000000" w:themeColor="text1"/>
            <w:sz w:val="28"/>
            <w:szCs w:val="28"/>
          </w:rPr>
          <w:t>www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yaplakal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r w:rsidRPr="00EF0DCF">
          <w:rPr>
            <w:rStyle w:val="aa"/>
            <w:color w:val="000000" w:themeColor="text1"/>
            <w:sz w:val="28"/>
            <w:szCs w:val="28"/>
          </w:rPr>
          <w:t>com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r w:rsidRPr="00EF0DCF">
          <w:rPr>
            <w:rStyle w:val="aa"/>
            <w:color w:val="000000" w:themeColor="text1"/>
            <w:sz w:val="28"/>
            <w:szCs w:val="28"/>
          </w:rPr>
          <w:t>forum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2/</w:t>
        </w:r>
        <w:r w:rsidRPr="00EF0DCF">
          <w:rPr>
            <w:rStyle w:val="aa"/>
            <w:color w:val="000000" w:themeColor="text1"/>
            <w:sz w:val="28"/>
            <w:szCs w:val="28"/>
          </w:rPr>
          <w:t>topic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1501492.</w:t>
        </w:r>
        <w:r w:rsidRPr="00EF0DCF">
          <w:rPr>
            <w:rStyle w:val="aa"/>
            <w:color w:val="000000" w:themeColor="text1"/>
            <w:sz w:val="28"/>
            <w:szCs w:val="28"/>
          </w:rPr>
          <w:t>html</w:t>
        </w:r>
      </w:hyperlink>
      <w:r w:rsidR="00DF196D" w:rsidRPr="00EF0DCF">
        <w:rPr>
          <w:rStyle w:val="aa"/>
          <w:color w:val="000000" w:themeColor="text1"/>
          <w:sz w:val="28"/>
          <w:szCs w:val="28"/>
          <w:u w:val="none"/>
          <w:lang w:val="ru-RU"/>
        </w:rPr>
        <w:t xml:space="preserve"> (дата обращения: 07.01.18)</w:t>
      </w:r>
    </w:p>
    <w:p w14:paraId="20761503" w14:textId="3E4FBA7F" w:rsidR="001F30C5" w:rsidRPr="00EF0DCF" w:rsidRDefault="001F30C5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 xml:space="preserve">Международные отношения в 1920 – 1930-е годы </w:t>
      </w:r>
      <w:r w:rsidRPr="00EF0DCF">
        <w:rPr>
          <w:color w:val="000000" w:themeColor="text1"/>
          <w:sz w:val="28"/>
          <w:szCs w:val="28"/>
          <w:lang w:val="ru-RU"/>
        </w:rPr>
        <w:t xml:space="preserve">[Электронный ресурс] </w:t>
      </w:r>
      <w:r w:rsidRPr="00EF0DCF">
        <w:rPr>
          <w:color w:val="000000" w:themeColor="text1"/>
          <w:sz w:val="28"/>
          <w:szCs w:val="28"/>
        </w:rPr>
        <w:t>URL</w:t>
      </w:r>
      <w:r w:rsidRPr="00EF0DCF">
        <w:rPr>
          <w:color w:val="000000" w:themeColor="text1"/>
          <w:sz w:val="28"/>
          <w:szCs w:val="28"/>
          <w:lang w:val="ru-RU"/>
        </w:rPr>
        <w:t xml:space="preserve">: </w:t>
      </w:r>
      <w:hyperlink r:id="rId11" w:history="1">
        <w:r w:rsidR="0016560B" w:rsidRPr="00EF0DCF">
          <w:rPr>
            <w:rStyle w:val="aa"/>
            <w:color w:val="000000" w:themeColor="text1"/>
            <w:sz w:val="28"/>
            <w:szCs w:val="28"/>
          </w:rPr>
          <w:t>https</w:t>
        </w:r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resheba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r w:rsidR="0016560B" w:rsidRPr="00EF0DCF">
          <w:rPr>
            <w:rStyle w:val="aa"/>
            <w:color w:val="000000" w:themeColor="text1"/>
            <w:sz w:val="28"/>
            <w:szCs w:val="28"/>
          </w:rPr>
          <w:t>com</w:t>
        </w:r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gdz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istorija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/9-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klass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16560B" w:rsidRPr="00EF0DCF">
          <w:rPr>
            <w:rStyle w:val="aa"/>
            <w:color w:val="000000" w:themeColor="text1"/>
            <w:sz w:val="28"/>
            <w:szCs w:val="28"/>
          </w:rPr>
          <w:t>aleksashkina</w:t>
        </w:r>
        <w:proofErr w:type="spellEnd"/>
        <w:r w:rsidR="0016560B" w:rsidRPr="00EF0DCF">
          <w:rPr>
            <w:rStyle w:val="aa"/>
            <w:color w:val="000000" w:themeColor="text1"/>
            <w:sz w:val="28"/>
            <w:szCs w:val="28"/>
            <w:lang w:val="ru-RU"/>
          </w:rPr>
          <w:t>/13</w:t>
        </w:r>
      </w:hyperlink>
      <w:r w:rsidR="00DF196D" w:rsidRPr="00EF0DCF">
        <w:rPr>
          <w:rStyle w:val="aa"/>
          <w:color w:val="000000" w:themeColor="text1"/>
          <w:sz w:val="28"/>
          <w:szCs w:val="28"/>
          <w:u w:val="none"/>
          <w:lang w:val="ru-RU"/>
        </w:rPr>
        <w:t xml:space="preserve"> (дата обращения: 03.01.18)</w:t>
      </w:r>
    </w:p>
    <w:p w14:paraId="1EDE81AC" w14:textId="77777777" w:rsidR="00593B7F" w:rsidRPr="00EF0DCF" w:rsidRDefault="005F25EA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EF0DCF">
        <w:rPr>
          <w:rFonts w:eastAsiaTheme="minorHAnsi"/>
          <w:iCs/>
          <w:color w:val="000000" w:themeColor="text1"/>
          <w:sz w:val="28"/>
          <w:szCs w:val="28"/>
          <w:bdr w:val="none" w:sz="0" w:space="0" w:color="auto"/>
          <w:lang w:val="ru-RU"/>
        </w:rPr>
        <w:t>Мельтюхо</w:t>
      </w:r>
      <w:r w:rsidR="00593B7F" w:rsidRPr="00EF0DCF">
        <w:rPr>
          <w:rFonts w:eastAsiaTheme="minorHAnsi"/>
          <w:iCs/>
          <w:color w:val="000000" w:themeColor="text1"/>
          <w:sz w:val="28"/>
          <w:szCs w:val="28"/>
          <w:bdr w:val="none" w:sz="0" w:space="0" w:color="auto"/>
          <w:lang w:val="ru-RU"/>
        </w:rPr>
        <w:t>в</w:t>
      </w:r>
      <w:proofErr w:type="spellEnd"/>
      <w:r w:rsidRPr="00EF0DCF">
        <w:rPr>
          <w:rFonts w:eastAsiaTheme="minorHAnsi"/>
          <w:i/>
          <w:iCs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EF0DCF">
        <w:rPr>
          <w:rFonts w:eastAsiaTheme="minorHAnsi"/>
          <w:iCs/>
          <w:color w:val="000000" w:themeColor="text1"/>
          <w:sz w:val="28"/>
          <w:szCs w:val="28"/>
          <w:bdr w:val="none" w:sz="0" w:space="0" w:color="auto"/>
          <w:lang w:val="ru-RU"/>
        </w:rPr>
        <w:t>М.И.</w:t>
      </w:r>
      <w:r w:rsidRPr="00EF0DCF">
        <w:rPr>
          <w:rFonts w:eastAsiaTheme="minorHAnsi"/>
          <w:i/>
          <w:iCs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Упущенный шанс Сталина. Советский Союз и борьба за Европу: 1939-1941. – М.: Вече, 2000.</w:t>
      </w:r>
      <w:r w:rsidR="00EC6610"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 xml:space="preserve"> – 175 с.</w:t>
      </w:r>
      <w:r w:rsidR="00593B7F"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</w:p>
    <w:p w14:paraId="7ED9B801" w14:textId="26C155C7" w:rsidR="00593B7F" w:rsidRPr="00EF0DCF" w:rsidRDefault="00593B7F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Сомерсет Уильям Моэм (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</w:rPr>
        <w:t>Somerset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</w:rPr>
        <w:t>William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</w:rPr>
        <w:t>Maugham</w:t>
      </w: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)</w:t>
      </w:r>
      <w:r w:rsidRPr="00EF0DCF">
        <w:rPr>
          <w:color w:val="000000" w:themeColor="text1"/>
          <w:sz w:val="28"/>
          <w:szCs w:val="28"/>
          <w:lang w:val="ru-RU"/>
        </w:rPr>
        <w:t xml:space="preserve"> [Электронный ресурс] </w:t>
      </w:r>
      <w:r w:rsidRPr="00EF0DCF">
        <w:rPr>
          <w:color w:val="000000" w:themeColor="text1"/>
          <w:sz w:val="28"/>
          <w:szCs w:val="28"/>
        </w:rPr>
        <w:t>URL</w:t>
      </w:r>
      <w:r w:rsidRPr="00EF0DCF">
        <w:rPr>
          <w:color w:val="000000" w:themeColor="text1"/>
          <w:sz w:val="28"/>
          <w:szCs w:val="28"/>
          <w:lang w:val="ru-RU"/>
        </w:rPr>
        <w:t xml:space="preserve">: </w:t>
      </w:r>
      <w:hyperlink r:id="rId12" w:history="1">
        <w:r w:rsidRPr="00EF0DCF">
          <w:rPr>
            <w:rStyle w:val="aa"/>
            <w:color w:val="000000" w:themeColor="text1"/>
            <w:sz w:val="28"/>
            <w:szCs w:val="28"/>
          </w:rPr>
          <w:t>https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bookmix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ru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r w:rsidRPr="00EF0DCF">
          <w:rPr>
            <w:rStyle w:val="aa"/>
            <w:color w:val="000000" w:themeColor="text1"/>
            <w:sz w:val="28"/>
            <w:szCs w:val="28"/>
          </w:rPr>
          <w:t>authors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r w:rsidRPr="00EF0DCF">
          <w:rPr>
            <w:rStyle w:val="aa"/>
            <w:color w:val="000000" w:themeColor="text1"/>
            <w:sz w:val="28"/>
            <w:szCs w:val="28"/>
          </w:rPr>
          <w:t>index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phtml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?</w:t>
        </w:r>
        <w:r w:rsidRPr="00EF0DCF">
          <w:rPr>
            <w:rStyle w:val="aa"/>
            <w:color w:val="000000" w:themeColor="text1"/>
            <w:sz w:val="28"/>
            <w:szCs w:val="28"/>
          </w:rPr>
          <w:t>id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=28</w:t>
        </w:r>
      </w:hyperlink>
      <w:r w:rsidR="00DF196D" w:rsidRPr="00EF0DCF">
        <w:rPr>
          <w:rStyle w:val="aa"/>
          <w:color w:val="000000" w:themeColor="text1"/>
          <w:sz w:val="28"/>
          <w:szCs w:val="28"/>
          <w:u w:val="none"/>
          <w:lang w:val="ru-RU"/>
        </w:rPr>
        <w:t xml:space="preserve"> (дата обращения: 29.01.18)</w:t>
      </w:r>
    </w:p>
    <w:p w14:paraId="126D0E8D" w14:textId="229B8C7E" w:rsidR="00593B7F" w:rsidRPr="00EF0DCF" w:rsidRDefault="00593B7F" w:rsidP="00EF0DCF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  <w:r w:rsidRPr="00EF0DCF">
        <w:rPr>
          <w:rFonts w:eastAsiaTheme="minorHAnsi"/>
          <w:color w:val="000000" w:themeColor="text1"/>
          <w:sz w:val="28"/>
          <w:szCs w:val="28"/>
          <w:bdr w:val="none" w:sz="0" w:space="0" w:color="auto"/>
          <w:lang w:val="ru-RU"/>
        </w:rPr>
        <w:t>Соперничество США и Великобритании в Китае в конце XIX – начале XX века</w:t>
      </w:r>
      <w:r w:rsidRPr="00EF0DCF">
        <w:rPr>
          <w:color w:val="000000" w:themeColor="text1"/>
          <w:sz w:val="28"/>
          <w:szCs w:val="28"/>
          <w:lang w:val="ru-RU"/>
        </w:rPr>
        <w:t xml:space="preserve"> [Электронный ресурс] </w:t>
      </w:r>
      <w:r w:rsidRPr="00EF0DCF">
        <w:rPr>
          <w:color w:val="000000" w:themeColor="text1"/>
          <w:sz w:val="28"/>
          <w:szCs w:val="28"/>
        </w:rPr>
        <w:t>URL</w:t>
      </w:r>
      <w:r w:rsidRPr="00EF0DCF">
        <w:rPr>
          <w:color w:val="000000" w:themeColor="text1"/>
          <w:sz w:val="28"/>
          <w:szCs w:val="28"/>
          <w:lang w:val="ru-RU"/>
        </w:rPr>
        <w:t xml:space="preserve">: </w:t>
      </w:r>
      <w:hyperlink r:id="rId13" w:history="1">
        <w:r w:rsidRPr="00EF0DCF">
          <w:rPr>
            <w:rStyle w:val="aa"/>
            <w:color w:val="000000" w:themeColor="text1"/>
            <w:sz w:val="28"/>
            <w:szCs w:val="28"/>
          </w:rPr>
          <w:t>https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cyberleninka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ru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r w:rsidRPr="00EF0DCF">
          <w:rPr>
            <w:rStyle w:val="aa"/>
            <w:color w:val="000000" w:themeColor="text1"/>
            <w:sz w:val="28"/>
            <w:szCs w:val="28"/>
          </w:rPr>
          <w:t>article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r w:rsidRPr="00EF0DCF">
          <w:rPr>
            <w:rStyle w:val="aa"/>
            <w:color w:val="000000" w:themeColor="text1"/>
            <w:sz w:val="28"/>
            <w:szCs w:val="28"/>
          </w:rPr>
          <w:t>n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sopernichestvo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ssha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r w:rsidRPr="00EF0DCF">
          <w:rPr>
            <w:rStyle w:val="aa"/>
            <w:color w:val="000000" w:themeColor="text1"/>
            <w:sz w:val="28"/>
            <w:szCs w:val="28"/>
          </w:rPr>
          <w:t>i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velikobritanii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r w:rsidRPr="00EF0DCF">
          <w:rPr>
            <w:rStyle w:val="aa"/>
            <w:color w:val="000000" w:themeColor="text1"/>
            <w:sz w:val="28"/>
            <w:szCs w:val="28"/>
          </w:rPr>
          <w:t>v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kitae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r w:rsidRPr="00EF0DCF">
          <w:rPr>
            <w:rStyle w:val="aa"/>
            <w:color w:val="000000" w:themeColor="text1"/>
            <w:sz w:val="28"/>
            <w:szCs w:val="28"/>
          </w:rPr>
          <w:t>v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kontse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r w:rsidRPr="00EF0DCF">
          <w:rPr>
            <w:rStyle w:val="aa"/>
            <w:color w:val="000000" w:themeColor="text1"/>
            <w:sz w:val="28"/>
            <w:szCs w:val="28"/>
          </w:rPr>
          <w:t>xix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nachale</w:t>
        </w:r>
        <w:proofErr w:type="spellEnd"/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r w:rsidRPr="00EF0DCF">
          <w:rPr>
            <w:rStyle w:val="aa"/>
            <w:color w:val="000000" w:themeColor="text1"/>
            <w:sz w:val="28"/>
            <w:szCs w:val="28"/>
          </w:rPr>
          <w:t>xx</w:t>
        </w:r>
        <w:r w:rsidRPr="00EF0DCF">
          <w:rPr>
            <w:rStyle w:val="aa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EF0DCF">
          <w:rPr>
            <w:rStyle w:val="aa"/>
            <w:color w:val="000000" w:themeColor="text1"/>
            <w:sz w:val="28"/>
            <w:szCs w:val="28"/>
          </w:rPr>
          <w:t>veka</w:t>
        </w:r>
        <w:proofErr w:type="spellEnd"/>
      </w:hyperlink>
      <w:r w:rsidR="00DF196D" w:rsidRPr="00EF0DCF">
        <w:rPr>
          <w:rStyle w:val="aa"/>
          <w:color w:val="000000" w:themeColor="text1"/>
          <w:sz w:val="28"/>
          <w:szCs w:val="28"/>
          <w:u w:val="none"/>
          <w:lang w:val="ru-RU"/>
        </w:rPr>
        <w:t xml:space="preserve"> (дата обращения: 03.01.18)</w:t>
      </w:r>
    </w:p>
    <w:p w14:paraId="2E0E7624" w14:textId="272F168D" w:rsidR="00A7331A" w:rsidRPr="00EF0DCF" w:rsidRDefault="00A7331A" w:rsidP="00593B7F">
      <w:pPr>
        <w:pStyle w:val="a6"/>
        <w:spacing w:line="360" w:lineRule="auto"/>
        <w:ind w:left="1428"/>
        <w:jc w:val="both"/>
        <w:rPr>
          <w:color w:val="000000" w:themeColor="text1"/>
          <w:sz w:val="28"/>
          <w:szCs w:val="28"/>
          <w:lang w:val="ru-RU"/>
        </w:rPr>
      </w:pPr>
    </w:p>
    <w:sectPr w:rsidR="00A7331A" w:rsidRPr="00EF0DCF" w:rsidSect="00EF0DCF">
      <w:headerReference w:type="even" r:id="rId14"/>
      <w:headerReference w:type="default" r:id="rId15"/>
      <w:pgSz w:w="11900" w:h="16840"/>
      <w:pgMar w:top="1418" w:right="567" w:bottom="1418" w:left="1701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113E" w14:textId="77777777" w:rsidR="00E13F77" w:rsidRDefault="00E13F77">
      <w:r>
        <w:separator/>
      </w:r>
    </w:p>
  </w:endnote>
  <w:endnote w:type="continuationSeparator" w:id="0">
    <w:p w14:paraId="6A80090A" w14:textId="77777777" w:rsidR="00E13F77" w:rsidRDefault="00E1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8A2B" w14:textId="77777777" w:rsidR="00E13F77" w:rsidRDefault="00E13F77">
      <w:r>
        <w:separator/>
      </w:r>
    </w:p>
  </w:footnote>
  <w:footnote w:type="continuationSeparator" w:id="0">
    <w:p w14:paraId="1A5F8CCC" w14:textId="77777777" w:rsidR="00E13F77" w:rsidRDefault="00E13F77">
      <w:r>
        <w:continuationSeparator/>
      </w:r>
    </w:p>
  </w:footnote>
  <w:footnote w:id="1">
    <w:p w14:paraId="0CAC3635" w14:textId="1D9DFCC7" w:rsidR="00FB628B" w:rsidRPr="00DF196D" w:rsidRDefault="00FB628B" w:rsidP="00FB628B">
      <w:pPr>
        <w:pStyle w:val="a6"/>
        <w:spacing w:line="360" w:lineRule="auto"/>
        <w:jc w:val="both"/>
        <w:rPr>
          <w:sz w:val="20"/>
          <w:szCs w:val="20"/>
        </w:rPr>
      </w:pPr>
      <w:r w:rsidRPr="00DF196D">
        <w:rPr>
          <w:rStyle w:val="ae"/>
          <w:sz w:val="20"/>
          <w:szCs w:val="20"/>
        </w:rPr>
        <w:footnoteRef/>
      </w:r>
      <w:r w:rsidRPr="00DF196D">
        <w:rPr>
          <w:sz w:val="20"/>
          <w:szCs w:val="20"/>
        </w:rPr>
        <w:t xml:space="preserve"> </w:t>
      </w:r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Сомерсет Уильям Моэм (</w:t>
      </w:r>
      <w:proofErr w:type="spellStart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Somerset</w:t>
      </w:r>
      <w:proofErr w:type="spellEnd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 xml:space="preserve"> </w:t>
      </w:r>
      <w:proofErr w:type="spellStart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William</w:t>
      </w:r>
      <w:proofErr w:type="spellEnd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 xml:space="preserve"> </w:t>
      </w:r>
      <w:proofErr w:type="spellStart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Maugham</w:t>
      </w:r>
      <w:proofErr w:type="spellEnd"/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)</w:t>
      </w:r>
      <w:r w:rsidRPr="00DF196D">
        <w:rPr>
          <w:color w:val="000000" w:themeColor="text1"/>
          <w:sz w:val="20"/>
          <w:szCs w:val="20"/>
        </w:rPr>
        <w:t xml:space="preserve"> [</w:t>
      </w:r>
      <w:proofErr w:type="spellStart"/>
      <w:r w:rsidRPr="00DF196D">
        <w:rPr>
          <w:color w:val="000000" w:themeColor="text1"/>
          <w:sz w:val="20"/>
          <w:szCs w:val="20"/>
        </w:rPr>
        <w:t>Электронный</w:t>
      </w:r>
      <w:proofErr w:type="spellEnd"/>
      <w:r w:rsidRPr="00DF196D">
        <w:rPr>
          <w:color w:val="000000" w:themeColor="text1"/>
          <w:sz w:val="20"/>
          <w:szCs w:val="20"/>
        </w:rPr>
        <w:t xml:space="preserve"> </w:t>
      </w:r>
      <w:proofErr w:type="spellStart"/>
      <w:r w:rsidRPr="00DF196D">
        <w:rPr>
          <w:color w:val="000000" w:themeColor="text1"/>
          <w:sz w:val="20"/>
          <w:szCs w:val="20"/>
        </w:rPr>
        <w:t>ресурс</w:t>
      </w:r>
      <w:proofErr w:type="spellEnd"/>
      <w:r w:rsidRPr="00DF196D">
        <w:rPr>
          <w:color w:val="000000" w:themeColor="text1"/>
          <w:sz w:val="20"/>
          <w:szCs w:val="20"/>
        </w:rPr>
        <w:t>] URL:</w:t>
      </w:r>
      <w:r w:rsidRPr="00DF196D">
        <w:rPr>
          <w:color w:val="000000" w:themeColor="text1"/>
          <w:sz w:val="20"/>
          <w:szCs w:val="20"/>
          <w:lang w:val="ru-RU"/>
        </w:rPr>
        <w:t xml:space="preserve"> </w:t>
      </w:r>
      <w:hyperlink r:id="rId1" w:history="1">
        <w:r w:rsidRPr="00DF196D">
          <w:rPr>
            <w:sz w:val="20"/>
            <w:szCs w:val="20"/>
          </w:rPr>
          <w:t>https://bookmix.ru/authors/index.phtml?id=28</w:t>
        </w:r>
      </w:hyperlink>
      <w:r w:rsidRPr="00DF196D">
        <w:rPr>
          <w:sz w:val="20"/>
          <w:szCs w:val="20"/>
        </w:rPr>
        <w:t xml:space="preserve"> </w:t>
      </w:r>
      <w:r w:rsidRPr="00DF196D">
        <w:rPr>
          <w:sz w:val="20"/>
          <w:szCs w:val="20"/>
          <w:lang w:val="ru-RU"/>
        </w:rPr>
        <w:t>(дата обращения: 29.12.17)</w:t>
      </w:r>
    </w:p>
  </w:footnote>
  <w:footnote w:id="2">
    <w:p w14:paraId="007745F9" w14:textId="057AD2DD" w:rsidR="00FB628B" w:rsidRPr="00DF196D" w:rsidRDefault="00FB628B" w:rsidP="00FB628B">
      <w:pPr>
        <w:pStyle w:val="a6"/>
        <w:spacing w:line="360" w:lineRule="auto"/>
        <w:jc w:val="both"/>
        <w:rPr>
          <w:sz w:val="20"/>
          <w:szCs w:val="20"/>
          <w:lang w:val="ru-RU"/>
        </w:rPr>
      </w:pPr>
      <w:r w:rsidRPr="00DF196D">
        <w:rPr>
          <w:rStyle w:val="ae"/>
          <w:sz w:val="20"/>
          <w:szCs w:val="20"/>
        </w:rPr>
        <w:footnoteRef/>
      </w:r>
      <w:r w:rsidRPr="00DF196D">
        <w:rPr>
          <w:sz w:val="20"/>
          <w:szCs w:val="20"/>
          <w:lang w:val="ru-RU"/>
        </w:rPr>
        <w:t xml:space="preserve"> </w:t>
      </w:r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Биография Уильям Сомерсет Моэм</w:t>
      </w:r>
      <w:r w:rsidRPr="00DF196D">
        <w:rPr>
          <w:color w:val="000000" w:themeColor="text1"/>
          <w:sz w:val="20"/>
          <w:szCs w:val="20"/>
          <w:lang w:val="ru-RU"/>
        </w:rPr>
        <w:t xml:space="preserve"> [Электронный ресурс] </w:t>
      </w:r>
      <w:r w:rsidRPr="00DF196D">
        <w:rPr>
          <w:color w:val="000000" w:themeColor="text1"/>
          <w:sz w:val="20"/>
          <w:szCs w:val="20"/>
        </w:rPr>
        <w:t>URL</w:t>
      </w:r>
      <w:r w:rsidRPr="00DF196D">
        <w:rPr>
          <w:color w:val="000000" w:themeColor="text1"/>
          <w:sz w:val="20"/>
          <w:szCs w:val="20"/>
          <w:lang w:val="ru-RU"/>
        </w:rPr>
        <w:t xml:space="preserve">: </w:t>
      </w:r>
      <w:r w:rsidR="00E13F77">
        <w:fldChar w:fldCharType="begin"/>
      </w:r>
      <w:r w:rsidR="00E13F77" w:rsidRPr="00EF0DCF">
        <w:rPr>
          <w:lang w:val="ru-RU"/>
        </w:rPr>
        <w:instrText xml:space="preserve"> </w:instrText>
      </w:r>
      <w:r w:rsidR="00E13F77">
        <w:instrText>HYPERLINK</w:instrText>
      </w:r>
      <w:r w:rsidR="00E13F77" w:rsidRPr="00EF0DCF">
        <w:rPr>
          <w:lang w:val="ru-RU"/>
        </w:rPr>
        <w:instrText xml:space="preserve"> "</w:instrText>
      </w:r>
      <w:r w:rsidR="00E13F77">
        <w:instrText>http</w:instrText>
      </w:r>
      <w:r w:rsidR="00E13F77" w:rsidRPr="00EF0DCF">
        <w:rPr>
          <w:lang w:val="ru-RU"/>
        </w:rPr>
        <w:instrText>://</w:instrText>
      </w:r>
      <w:r w:rsidR="00E13F77">
        <w:instrText>www</w:instrText>
      </w:r>
      <w:r w:rsidR="00E13F77" w:rsidRPr="00EF0DCF">
        <w:rPr>
          <w:lang w:val="ru-RU"/>
        </w:rPr>
        <w:instrText>.</w:instrText>
      </w:r>
      <w:r w:rsidR="00E13F77">
        <w:instrText>epwr</w:instrText>
      </w:r>
      <w:r w:rsidR="00E13F77" w:rsidRPr="00EF0DCF">
        <w:rPr>
          <w:lang w:val="ru-RU"/>
        </w:rPr>
        <w:instrText>.</w:instrText>
      </w:r>
      <w:r w:rsidR="00E13F77">
        <w:instrText>ru</w:instrText>
      </w:r>
      <w:r w:rsidR="00E13F77" w:rsidRPr="00EF0DCF">
        <w:rPr>
          <w:lang w:val="ru-RU"/>
        </w:rPr>
        <w:instrText>/</w:instrText>
      </w:r>
      <w:r w:rsidR="00E13F77">
        <w:instrText>quotauthor</w:instrText>
      </w:r>
      <w:r w:rsidR="00E13F77" w:rsidRPr="00EF0DCF">
        <w:rPr>
          <w:lang w:val="ru-RU"/>
        </w:rPr>
        <w:instrText xml:space="preserve">/293/" </w:instrText>
      </w:r>
      <w:r w:rsidR="00E13F77">
        <w:fldChar w:fldCharType="separate"/>
      </w:r>
      <w:r w:rsidRPr="00DF196D">
        <w:rPr>
          <w:rStyle w:val="aa"/>
          <w:color w:val="000000" w:themeColor="text1"/>
          <w:sz w:val="20"/>
          <w:szCs w:val="20"/>
        </w:rPr>
        <w:t>http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://</w:t>
      </w:r>
      <w:r w:rsidRPr="00DF196D">
        <w:rPr>
          <w:rStyle w:val="aa"/>
          <w:color w:val="000000" w:themeColor="text1"/>
          <w:sz w:val="20"/>
          <w:szCs w:val="20"/>
        </w:rPr>
        <w:t>www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epwr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ru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quotauthor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/293/</w:t>
      </w:r>
      <w:r w:rsidR="00E13F77">
        <w:rPr>
          <w:rStyle w:val="aa"/>
          <w:color w:val="000000" w:themeColor="text1"/>
          <w:sz w:val="20"/>
          <w:szCs w:val="20"/>
          <w:lang w:val="ru-RU"/>
        </w:rPr>
        <w:fldChar w:fldCharType="end"/>
      </w:r>
      <w:r w:rsidRPr="00DF196D">
        <w:rPr>
          <w:rStyle w:val="aa"/>
          <w:color w:val="000000" w:themeColor="text1"/>
          <w:sz w:val="20"/>
          <w:szCs w:val="20"/>
          <w:lang w:val="ru-RU"/>
        </w:rPr>
        <w:t xml:space="preserve"> </w:t>
      </w:r>
      <w:r w:rsidRPr="00DF196D">
        <w:rPr>
          <w:sz w:val="20"/>
          <w:szCs w:val="20"/>
          <w:lang w:val="ru-RU"/>
        </w:rPr>
        <w:t>(дата обращения: 29.12.17)</w:t>
      </w:r>
    </w:p>
  </w:footnote>
  <w:footnote w:id="3">
    <w:p w14:paraId="775A53D8" w14:textId="2FEC853F" w:rsidR="00FB628B" w:rsidRPr="00DF196D" w:rsidRDefault="00FB628B" w:rsidP="00FB628B">
      <w:pPr>
        <w:pStyle w:val="a6"/>
        <w:jc w:val="both"/>
        <w:rPr>
          <w:color w:val="000000" w:themeColor="text1"/>
          <w:sz w:val="20"/>
          <w:szCs w:val="20"/>
          <w:lang w:val="ru-RU"/>
        </w:rPr>
      </w:pPr>
      <w:r w:rsidRPr="00DF196D">
        <w:rPr>
          <w:rStyle w:val="ae"/>
          <w:sz w:val="20"/>
          <w:szCs w:val="20"/>
        </w:rPr>
        <w:footnoteRef/>
      </w:r>
      <w:r w:rsidRPr="00DF196D">
        <w:rPr>
          <w:sz w:val="20"/>
          <w:szCs w:val="20"/>
          <w:lang w:val="ru-RU"/>
        </w:rPr>
        <w:t xml:space="preserve"> </w:t>
      </w:r>
      <w:proofErr w:type="spellStart"/>
      <w:r w:rsidRPr="00DF196D">
        <w:rPr>
          <w:rFonts w:eastAsiaTheme="minorHAnsi"/>
          <w:iCs/>
          <w:color w:val="0E0E0E"/>
          <w:sz w:val="20"/>
          <w:szCs w:val="20"/>
          <w:bdr w:val="none" w:sz="0" w:space="0" w:color="auto"/>
          <w:lang w:val="ru-RU"/>
        </w:rPr>
        <w:t>Мельтюхов</w:t>
      </w:r>
      <w:proofErr w:type="spellEnd"/>
      <w:r w:rsidRPr="00DF196D">
        <w:rPr>
          <w:rFonts w:eastAsiaTheme="minorHAnsi"/>
          <w:iCs/>
          <w:color w:val="0E0E0E"/>
          <w:sz w:val="20"/>
          <w:szCs w:val="20"/>
          <w:bdr w:val="none" w:sz="0" w:space="0" w:color="auto"/>
          <w:lang w:val="ru-RU"/>
        </w:rPr>
        <w:t xml:space="preserve"> М.И. </w:t>
      </w:r>
      <w:r w:rsidRPr="00DF196D">
        <w:rPr>
          <w:rFonts w:eastAsiaTheme="minorHAnsi"/>
          <w:color w:val="0E0E0E"/>
          <w:sz w:val="20"/>
          <w:szCs w:val="20"/>
          <w:bdr w:val="none" w:sz="0" w:space="0" w:color="auto"/>
          <w:lang w:val="ru-RU"/>
        </w:rPr>
        <w:t>Упущенный шанс Сталина. Советский Союз и борьба за Европу: 1939-1941. – М.: Вече, 2000</w:t>
      </w:r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 xml:space="preserve">. – 175 с. </w:t>
      </w:r>
    </w:p>
  </w:footnote>
  <w:footnote w:id="4">
    <w:p w14:paraId="7335F798" w14:textId="71A51DAB" w:rsidR="00FB628B" w:rsidRPr="00FC541B" w:rsidRDefault="00FB628B" w:rsidP="00FB628B">
      <w:pPr>
        <w:pStyle w:val="a6"/>
        <w:spacing w:line="360" w:lineRule="auto"/>
        <w:jc w:val="both"/>
        <w:rPr>
          <w:lang w:val="ru-RU"/>
        </w:rPr>
      </w:pPr>
      <w:r w:rsidRPr="00DF196D">
        <w:rPr>
          <w:rStyle w:val="ae"/>
          <w:sz w:val="20"/>
          <w:szCs w:val="20"/>
        </w:rPr>
        <w:footnoteRef/>
      </w:r>
      <w:r w:rsidRPr="00DF196D">
        <w:rPr>
          <w:sz w:val="20"/>
          <w:szCs w:val="20"/>
          <w:lang w:val="ru-RU"/>
        </w:rPr>
        <w:t xml:space="preserve"> </w:t>
      </w:r>
      <w:r w:rsidR="00A61FCF"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Соперничество США и Великобритании в Китае в конце XIX – начале XX века</w:t>
      </w:r>
      <w:r w:rsidRPr="00DF196D">
        <w:rPr>
          <w:color w:val="000000" w:themeColor="text1"/>
          <w:sz w:val="20"/>
          <w:szCs w:val="20"/>
          <w:lang w:val="ru-RU"/>
        </w:rPr>
        <w:t xml:space="preserve"> [Электронный ресурс] </w:t>
      </w:r>
      <w:r w:rsidRPr="00DF196D">
        <w:rPr>
          <w:color w:val="000000" w:themeColor="text1"/>
          <w:sz w:val="20"/>
          <w:szCs w:val="20"/>
        </w:rPr>
        <w:t>URL</w:t>
      </w:r>
      <w:r w:rsidRPr="00DF196D">
        <w:rPr>
          <w:color w:val="000000" w:themeColor="text1"/>
          <w:sz w:val="20"/>
          <w:szCs w:val="20"/>
          <w:lang w:val="ru-RU"/>
        </w:rPr>
        <w:t xml:space="preserve">: </w:t>
      </w:r>
      <w:r w:rsidR="00E13F77">
        <w:fldChar w:fldCharType="begin"/>
      </w:r>
      <w:r w:rsidR="00E13F77" w:rsidRPr="00EF0DCF">
        <w:rPr>
          <w:lang w:val="ru-RU"/>
        </w:rPr>
        <w:instrText xml:space="preserve"> </w:instrText>
      </w:r>
      <w:r w:rsidR="00E13F77">
        <w:instrText>HYPERLINK</w:instrText>
      </w:r>
      <w:r w:rsidR="00E13F77" w:rsidRPr="00EF0DCF">
        <w:rPr>
          <w:lang w:val="ru-RU"/>
        </w:rPr>
        <w:instrText xml:space="preserve"> "</w:instrText>
      </w:r>
      <w:r w:rsidR="00E13F77">
        <w:instrText>https</w:instrText>
      </w:r>
      <w:r w:rsidR="00E13F77" w:rsidRPr="00EF0DCF">
        <w:rPr>
          <w:lang w:val="ru-RU"/>
        </w:rPr>
        <w:instrText>://</w:instrText>
      </w:r>
      <w:r w:rsidR="00E13F77">
        <w:instrText>cyberleninka</w:instrText>
      </w:r>
      <w:r w:rsidR="00E13F77" w:rsidRPr="00EF0DCF">
        <w:rPr>
          <w:lang w:val="ru-RU"/>
        </w:rPr>
        <w:instrText>.</w:instrText>
      </w:r>
      <w:r w:rsidR="00E13F77">
        <w:instrText>ru</w:instrText>
      </w:r>
      <w:r w:rsidR="00E13F77" w:rsidRPr="00EF0DCF">
        <w:rPr>
          <w:lang w:val="ru-RU"/>
        </w:rPr>
        <w:instrText>/</w:instrText>
      </w:r>
      <w:r w:rsidR="00E13F77">
        <w:instrText>article</w:instrText>
      </w:r>
      <w:r w:rsidR="00E13F77" w:rsidRPr="00EF0DCF">
        <w:rPr>
          <w:lang w:val="ru-RU"/>
        </w:rPr>
        <w:instrText>/</w:instrText>
      </w:r>
      <w:r w:rsidR="00E13F77">
        <w:instrText>n</w:instrText>
      </w:r>
      <w:r w:rsidR="00E13F77" w:rsidRPr="00EF0DCF">
        <w:rPr>
          <w:lang w:val="ru-RU"/>
        </w:rPr>
        <w:instrText>/</w:instrText>
      </w:r>
      <w:r w:rsidR="00E13F77">
        <w:instrText>sopernichestvo</w:instrText>
      </w:r>
      <w:r w:rsidR="00E13F77" w:rsidRPr="00EF0DCF">
        <w:rPr>
          <w:lang w:val="ru-RU"/>
        </w:rPr>
        <w:instrText>-</w:instrText>
      </w:r>
      <w:r w:rsidR="00E13F77">
        <w:instrText>ssha</w:instrText>
      </w:r>
      <w:r w:rsidR="00E13F77" w:rsidRPr="00EF0DCF">
        <w:rPr>
          <w:lang w:val="ru-RU"/>
        </w:rPr>
        <w:instrText>-</w:instrText>
      </w:r>
      <w:r w:rsidR="00E13F77">
        <w:instrText>i</w:instrText>
      </w:r>
      <w:r w:rsidR="00E13F77" w:rsidRPr="00EF0DCF">
        <w:rPr>
          <w:lang w:val="ru-RU"/>
        </w:rPr>
        <w:instrText>-</w:instrText>
      </w:r>
      <w:r w:rsidR="00E13F77">
        <w:instrText>velikobritanii</w:instrText>
      </w:r>
      <w:r w:rsidR="00E13F77" w:rsidRPr="00EF0DCF">
        <w:rPr>
          <w:lang w:val="ru-RU"/>
        </w:rPr>
        <w:instrText>-</w:instrText>
      </w:r>
      <w:r w:rsidR="00E13F77">
        <w:instrText>v</w:instrText>
      </w:r>
      <w:r w:rsidR="00E13F77" w:rsidRPr="00EF0DCF">
        <w:rPr>
          <w:lang w:val="ru-RU"/>
        </w:rPr>
        <w:instrText>-</w:instrText>
      </w:r>
      <w:r w:rsidR="00E13F77">
        <w:instrText>kitae</w:instrText>
      </w:r>
      <w:r w:rsidR="00E13F77" w:rsidRPr="00EF0DCF">
        <w:rPr>
          <w:lang w:val="ru-RU"/>
        </w:rPr>
        <w:instrText>-</w:instrText>
      </w:r>
      <w:r w:rsidR="00E13F77">
        <w:instrText>v</w:instrText>
      </w:r>
      <w:r w:rsidR="00E13F77" w:rsidRPr="00EF0DCF">
        <w:rPr>
          <w:lang w:val="ru-RU"/>
        </w:rPr>
        <w:instrText>-</w:instrText>
      </w:r>
      <w:r w:rsidR="00E13F77">
        <w:instrText>kontse</w:instrText>
      </w:r>
      <w:r w:rsidR="00E13F77" w:rsidRPr="00EF0DCF">
        <w:rPr>
          <w:lang w:val="ru-RU"/>
        </w:rPr>
        <w:instrText>-</w:instrText>
      </w:r>
      <w:r w:rsidR="00E13F77">
        <w:instrText>xix</w:instrText>
      </w:r>
      <w:r w:rsidR="00E13F77" w:rsidRPr="00EF0DCF">
        <w:rPr>
          <w:lang w:val="ru-RU"/>
        </w:rPr>
        <w:instrText>-</w:instrText>
      </w:r>
      <w:r w:rsidR="00E13F77">
        <w:instrText>nachale</w:instrText>
      </w:r>
      <w:r w:rsidR="00E13F77" w:rsidRPr="00EF0DCF">
        <w:rPr>
          <w:lang w:val="ru-RU"/>
        </w:rPr>
        <w:instrText>-</w:instrText>
      </w:r>
      <w:r w:rsidR="00E13F77">
        <w:instrText>xx</w:instrText>
      </w:r>
      <w:r w:rsidR="00E13F77" w:rsidRPr="00EF0DCF">
        <w:rPr>
          <w:lang w:val="ru-RU"/>
        </w:rPr>
        <w:instrText>-</w:instrText>
      </w:r>
      <w:r w:rsidR="00E13F77">
        <w:instrText>veka</w:instrText>
      </w:r>
      <w:r w:rsidR="00E13F77" w:rsidRPr="00EF0DCF">
        <w:rPr>
          <w:lang w:val="ru-RU"/>
        </w:rPr>
        <w:instrText xml:space="preserve">" </w:instrText>
      </w:r>
      <w:r w:rsidR="00E13F77">
        <w:fldChar w:fldCharType="separate"/>
      </w:r>
      <w:r w:rsidRPr="00DF196D">
        <w:rPr>
          <w:rStyle w:val="aa"/>
          <w:color w:val="000000" w:themeColor="text1"/>
          <w:sz w:val="20"/>
          <w:szCs w:val="20"/>
        </w:rPr>
        <w:t>https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://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cyberleninka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ru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r w:rsidRPr="00DF196D">
        <w:rPr>
          <w:rStyle w:val="aa"/>
          <w:color w:val="000000" w:themeColor="text1"/>
          <w:sz w:val="20"/>
          <w:szCs w:val="20"/>
        </w:rPr>
        <w:t>article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r w:rsidRPr="00DF196D">
        <w:rPr>
          <w:rStyle w:val="aa"/>
          <w:color w:val="000000" w:themeColor="text1"/>
          <w:sz w:val="20"/>
          <w:szCs w:val="20"/>
        </w:rPr>
        <w:t>n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sopernichestvo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ssha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r w:rsidRPr="00DF196D">
        <w:rPr>
          <w:rStyle w:val="aa"/>
          <w:color w:val="000000" w:themeColor="text1"/>
          <w:sz w:val="20"/>
          <w:szCs w:val="20"/>
        </w:rPr>
        <w:t>i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velikobritanii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r w:rsidRPr="00DF196D">
        <w:rPr>
          <w:rStyle w:val="aa"/>
          <w:color w:val="000000" w:themeColor="text1"/>
          <w:sz w:val="20"/>
          <w:szCs w:val="20"/>
        </w:rPr>
        <w:t>v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kitae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r w:rsidRPr="00DF196D">
        <w:rPr>
          <w:rStyle w:val="aa"/>
          <w:color w:val="000000" w:themeColor="text1"/>
          <w:sz w:val="20"/>
          <w:szCs w:val="20"/>
        </w:rPr>
        <w:t>v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kontse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r w:rsidRPr="00DF196D">
        <w:rPr>
          <w:rStyle w:val="aa"/>
          <w:color w:val="000000" w:themeColor="text1"/>
          <w:sz w:val="20"/>
          <w:szCs w:val="20"/>
        </w:rPr>
        <w:t>xix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nachale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r w:rsidRPr="00DF196D">
        <w:rPr>
          <w:rStyle w:val="aa"/>
          <w:color w:val="000000" w:themeColor="text1"/>
          <w:sz w:val="20"/>
          <w:szCs w:val="20"/>
        </w:rPr>
        <w:t>xx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veka</w:t>
      </w:r>
      <w:proofErr w:type="spellEnd"/>
      <w:r w:rsidR="00E13F77">
        <w:rPr>
          <w:rStyle w:val="aa"/>
          <w:color w:val="000000" w:themeColor="text1"/>
          <w:sz w:val="20"/>
          <w:szCs w:val="20"/>
        </w:rPr>
        <w:fldChar w:fldCharType="end"/>
      </w:r>
      <w:r w:rsidRPr="00DF196D">
        <w:rPr>
          <w:rStyle w:val="aa"/>
          <w:color w:val="000000" w:themeColor="text1"/>
          <w:sz w:val="20"/>
          <w:szCs w:val="20"/>
          <w:lang w:val="ru-RU"/>
        </w:rPr>
        <w:t xml:space="preserve"> </w:t>
      </w:r>
      <w:r w:rsidRPr="00DF196D">
        <w:rPr>
          <w:sz w:val="20"/>
          <w:szCs w:val="20"/>
          <w:lang w:val="ru-RU"/>
        </w:rPr>
        <w:t>(дата обращения: 03.01.18)</w:t>
      </w:r>
    </w:p>
  </w:footnote>
  <w:footnote w:id="5">
    <w:p w14:paraId="0D8246BC" w14:textId="19499DE4" w:rsidR="00FB628B" w:rsidRPr="00DF196D" w:rsidRDefault="00FB628B" w:rsidP="00FB628B">
      <w:pPr>
        <w:pStyle w:val="a6"/>
        <w:spacing w:line="360" w:lineRule="auto"/>
        <w:jc w:val="both"/>
        <w:rPr>
          <w:sz w:val="20"/>
          <w:szCs w:val="20"/>
          <w:lang w:val="ru-RU"/>
        </w:rPr>
      </w:pPr>
      <w:r w:rsidRPr="00DF196D">
        <w:rPr>
          <w:rStyle w:val="ae"/>
          <w:sz w:val="20"/>
          <w:szCs w:val="20"/>
        </w:rPr>
        <w:footnoteRef/>
      </w:r>
      <w:r w:rsidRPr="00DF196D">
        <w:rPr>
          <w:sz w:val="20"/>
          <w:szCs w:val="20"/>
          <w:lang w:val="ru-RU"/>
        </w:rPr>
        <w:t xml:space="preserve"> </w:t>
      </w:r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 xml:space="preserve">Международные отношения в 1920 – 1930-е годы </w:t>
      </w:r>
      <w:r w:rsidRPr="00DF196D">
        <w:rPr>
          <w:color w:val="000000" w:themeColor="text1"/>
          <w:sz w:val="20"/>
          <w:szCs w:val="20"/>
          <w:lang w:val="ru-RU"/>
        </w:rPr>
        <w:t xml:space="preserve">[Электронный ресурс] </w:t>
      </w:r>
      <w:r w:rsidRPr="00DF196D">
        <w:rPr>
          <w:color w:val="000000" w:themeColor="text1"/>
          <w:sz w:val="20"/>
          <w:szCs w:val="20"/>
        </w:rPr>
        <w:t>URL</w:t>
      </w:r>
      <w:r w:rsidRPr="00DF196D">
        <w:rPr>
          <w:color w:val="000000" w:themeColor="text1"/>
          <w:sz w:val="20"/>
          <w:szCs w:val="20"/>
          <w:lang w:val="ru-RU"/>
        </w:rPr>
        <w:t xml:space="preserve">: </w:t>
      </w:r>
      <w:r w:rsidR="00E13F77">
        <w:fldChar w:fldCharType="begin"/>
      </w:r>
      <w:r w:rsidR="00E13F77" w:rsidRPr="00EF0DCF">
        <w:rPr>
          <w:lang w:val="ru-RU"/>
        </w:rPr>
        <w:instrText xml:space="preserve"> </w:instrText>
      </w:r>
      <w:r w:rsidR="00E13F77">
        <w:instrText>HYPERLINK</w:instrText>
      </w:r>
      <w:r w:rsidR="00E13F77" w:rsidRPr="00EF0DCF">
        <w:rPr>
          <w:lang w:val="ru-RU"/>
        </w:rPr>
        <w:instrText xml:space="preserve"> "</w:instrText>
      </w:r>
      <w:r w:rsidR="00E13F77">
        <w:instrText>https</w:instrText>
      </w:r>
      <w:r w:rsidR="00E13F77" w:rsidRPr="00EF0DCF">
        <w:rPr>
          <w:lang w:val="ru-RU"/>
        </w:rPr>
        <w:instrText>://</w:instrText>
      </w:r>
      <w:r w:rsidR="00E13F77">
        <w:instrText>resheba</w:instrText>
      </w:r>
      <w:r w:rsidR="00E13F77" w:rsidRPr="00EF0DCF">
        <w:rPr>
          <w:lang w:val="ru-RU"/>
        </w:rPr>
        <w:instrText>.</w:instrText>
      </w:r>
      <w:r w:rsidR="00E13F77">
        <w:instrText>com</w:instrText>
      </w:r>
      <w:r w:rsidR="00E13F77" w:rsidRPr="00EF0DCF">
        <w:rPr>
          <w:lang w:val="ru-RU"/>
        </w:rPr>
        <w:instrText>/</w:instrText>
      </w:r>
      <w:r w:rsidR="00E13F77">
        <w:instrText>gdz</w:instrText>
      </w:r>
      <w:r w:rsidR="00E13F77" w:rsidRPr="00EF0DCF">
        <w:rPr>
          <w:lang w:val="ru-RU"/>
        </w:rPr>
        <w:instrText>/</w:instrText>
      </w:r>
      <w:r w:rsidR="00E13F77">
        <w:instrText>istorija</w:instrText>
      </w:r>
      <w:r w:rsidR="00E13F77" w:rsidRPr="00EF0DCF">
        <w:rPr>
          <w:lang w:val="ru-RU"/>
        </w:rPr>
        <w:instrText>/9-</w:instrText>
      </w:r>
      <w:r w:rsidR="00E13F77">
        <w:instrText>klass</w:instrText>
      </w:r>
      <w:r w:rsidR="00E13F77" w:rsidRPr="00EF0DCF">
        <w:rPr>
          <w:lang w:val="ru-RU"/>
        </w:rPr>
        <w:instrText>/</w:instrText>
      </w:r>
      <w:r w:rsidR="00E13F77">
        <w:instrText>aleksashkina</w:instrText>
      </w:r>
      <w:r w:rsidR="00E13F77" w:rsidRPr="00EF0DCF">
        <w:rPr>
          <w:lang w:val="ru-RU"/>
        </w:rPr>
        <w:instrText xml:space="preserve">/13" </w:instrText>
      </w:r>
      <w:r w:rsidR="00E13F77">
        <w:fldChar w:fldCharType="separate"/>
      </w:r>
      <w:r w:rsidRPr="00DF196D">
        <w:rPr>
          <w:rStyle w:val="aa"/>
          <w:color w:val="000000" w:themeColor="text1"/>
          <w:sz w:val="20"/>
          <w:szCs w:val="20"/>
        </w:rPr>
        <w:t>https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://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resheba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r w:rsidRPr="00DF196D">
        <w:rPr>
          <w:rStyle w:val="aa"/>
          <w:color w:val="000000" w:themeColor="text1"/>
          <w:sz w:val="20"/>
          <w:szCs w:val="20"/>
        </w:rPr>
        <w:t>com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gdz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istorija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/9-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klass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aleksashkina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/13</w:t>
      </w:r>
      <w:r w:rsidR="00E13F77">
        <w:rPr>
          <w:rStyle w:val="aa"/>
          <w:color w:val="000000" w:themeColor="text1"/>
          <w:sz w:val="20"/>
          <w:szCs w:val="20"/>
          <w:lang w:val="ru-RU"/>
        </w:rPr>
        <w:fldChar w:fldCharType="end"/>
      </w:r>
      <w:r w:rsidRPr="00DF196D">
        <w:rPr>
          <w:rStyle w:val="aa"/>
          <w:color w:val="000000" w:themeColor="text1"/>
          <w:sz w:val="20"/>
          <w:szCs w:val="20"/>
          <w:lang w:val="ru-RU"/>
        </w:rPr>
        <w:t xml:space="preserve"> </w:t>
      </w:r>
      <w:r w:rsidRPr="00DF196D">
        <w:rPr>
          <w:sz w:val="20"/>
          <w:szCs w:val="20"/>
          <w:lang w:val="ru-RU"/>
        </w:rPr>
        <w:t>(дата обращения: 03.01.18)</w:t>
      </w:r>
    </w:p>
  </w:footnote>
  <w:footnote w:id="6">
    <w:p w14:paraId="6126C8D9" w14:textId="03DE779F" w:rsidR="00FB628B" w:rsidRPr="00FC541B" w:rsidRDefault="00FB628B" w:rsidP="00FB628B">
      <w:pPr>
        <w:pStyle w:val="a6"/>
        <w:spacing w:line="360" w:lineRule="auto"/>
        <w:jc w:val="both"/>
        <w:rPr>
          <w:lang w:val="ru-RU"/>
        </w:rPr>
      </w:pPr>
      <w:r w:rsidRPr="00DF196D">
        <w:rPr>
          <w:rStyle w:val="ae"/>
          <w:sz w:val="20"/>
          <w:szCs w:val="20"/>
        </w:rPr>
        <w:footnoteRef/>
      </w:r>
      <w:r w:rsidR="00A61FCF" w:rsidRPr="00DF196D">
        <w:rPr>
          <w:sz w:val="20"/>
          <w:szCs w:val="20"/>
          <w:lang w:val="ru-RU"/>
        </w:rPr>
        <w:t xml:space="preserve"> </w:t>
      </w:r>
      <w:r w:rsidRPr="00DF196D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ru-RU"/>
        </w:rPr>
        <w:t>История мировых эпидемий</w:t>
      </w:r>
      <w:r w:rsidRPr="00DF196D">
        <w:rPr>
          <w:color w:val="000000" w:themeColor="text1"/>
          <w:sz w:val="20"/>
          <w:szCs w:val="20"/>
          <w:lang w:val="ru-RU"/>
        </w:rPr>
        <w:t xml:space="preserve"> [Электронный ресурс] </w:t>
      </w:r>
      <w:r w:rsidRPr="00DF196D">
        <w:rPr>
          <w:color w:val="000000" w:themeColor="text1"/>
          <w:sz w:val="20"/>
          <w:szCs w:val="20"/>
        </w:rPr>
        <w:t>URL</w:t>
      </w:r>
      <w:r w:rsidRPr="00DF196D">
        <w:rPr>
          <w:color w:val="000000" w:themeColor="text1"/>
          <w:sz w:val="20"/>
          <w:szCs w:val="20"/>
          <w:lang w:val="ru-RU"/>
        </w:rPr>
        <w:t xml:space="preserve">: </w:t>
      </w:r>
      <w:r w:rsidR="00E13F77">
        <w:fldChar w:fldCharType="begin"/>
      </w:r>
      <w:r w:rsidR="00E13F77" w:rsidRPr="00EF0DCF">
        <w:rPr>
          <w:lang w:val="ru-RU"/>
        </w:rPr>
        <w:instrText xml:space="preserve"> </w:instrText>
      </w:r>
      <w:r w:rsidR="00E13F77">
        <w:instrText>HYPERLINK</w:instrText>
      </w:r>
      <w:r w:rsidR="00E13F77" w:rsidRPr="00EF0DCF">
        <w:rPr>
          <w:lang w:val="ru-RU"/>
        </w:rPr>
        <w:instrText xml:space="preserve"> "</w:instrText>
      </w:r>
      <w:r w:rsidR="00E13F77">
        <w:instrText>http</w:instrText>
      </w:r>
      <w:r w:rsidR="00E13F77" w:rsidRPr="00EF0DCF">
        <w:rPr>
          <w:lang w:val="ru-RU"/>
        </w:rPr>
        <w:instrText>://</w:instrText>
      </w:r>
      <w:r w:rsidR="00E13F77">
        <w:instrText>www</w:instrText>
      </w:r>
      <w:r w:rsidR="00E13F77" w:rsidRPr="00EF0DCF">
        <w:rPr>
          <w:lang w:val="ru-RU"/>
        </w:rPr>
        <w:instrText>.</w:instrText>
      </w:r>
      <w:r w:rsidR="00E13F77">
        <w:instrText>yaplakal</w:instrText>
      </w:r>
      <w:r w:rsidR="00E13F77" w:rsidRPr="00EF0DCF">
        <w:rPr>
          <w:lang w:val="ru-RU"/>
        </w:rPr>
        <w:instrText>.</w:instrText>
      </w:r>
      <w:r w:rsidR="00E13F77">
        <w:instrText>com</w:instrText>
      </w:r>
      <w:r w:rsidR="00E13F77" w:rsidRPr="00EF0DCF">
        <w:rPr>
          <w:lang w:val="ru-RU"/>
        </w:rPr>
        <w:instrText>/</w:instrText>
      </w:r>
      <w:r w:rsidR="00E13F77">
        <w:instrText>forum</w:instrText>
      </w:r>
      <w:r w:rsidR="00E13F77" w:rsidRPr="00EF0DCF">
        <w:rPr>
          <w:lang w:val="ru-RU"/>
        </w:rPr>
        <w:instrText>2/</w:instrText>
      </w:r>
      <w:r w:rsidR="00E13F77">
        <w:instrText>topic</w:instrText>
      </w:r>
      <w:r w:rsidR="00E13F77" w:rsidRPr="00EF0DCF">
        <w:rPr>
          <w:lang w:val="ru-RU"/>
        </w:rPr>
        <w:instrText>1501492.</w:instrText>
      </w:r>
      <w:r w:rsidR="00E13F77">
        <w:instrText>html</w:instrText>
      </w:r>
      <w:r w:rsidR="00E13F77" w:rsidRPr="00EF0DCF">
        <w:rPr>
          <w:lang w:val="ru-RU"/>
        </w:rPr>
        <w:instrText xml:space="preserve">" </w:instrText>
      </w:r>
      <w:r w:rsidR="00E13F77">
        <w:fldChar w:fldCharType="separate"/>
      </w:r>
      <w:r w:rsidRPr="00DF196D">
        <w:rPr>
          <w:rStyle w:val="aa"/>
          <w:color w:val="000000" w:themeColor="text1"/>
          <w:sz w:val="20"/>
          <w:szCs w:val="20"/>
        </w:rPr>
        <w:t>http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://</w:t>
      </w:r>
      <w:r w:rsidRPr="00DF196D">
        <w:rPr>
          <w:rStyle w:val="aa"/>
          <w:color w:val="000000" w:themeColor="text1"/>
          <w:sz w:val="20"/>
          <w:szCs w:val="20"/>
        </w:rPr>
        <w:t>www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proofErr w:type="spellStart"/>
      <w:r w:rsidRPr="00DF196D">
        <w:rPr>
          <w:rStyle w:val="aa"/>
          <w:color w:val="000000" w:themeColor="text1"/>
          <w:sz w:val="20"/>
          <w:szCs w:val="20"/>
        </w:rPr>
        <w:t>yaplakal</w:t>
      </w:r>
      <w:proofErr w:type="spellEnd"/>
      <w:r w:rsidRPr="00DF196D">
        <w:rPr>
          <w:rStyle w:val="aa"/>
          <w:color w:val="000000" w:themeColor="text1"/>
          <w:sz w:val="20"/>
          <w:szCs w:val="20"/>
          <w:lang w:val="ru-RU"/>
        </w:rPr>
        <w:t>.</w:t>
      </w:r>
      <w:r w:rsidRPr="00DF196D">
        <w:rPr>
          <w:rStyle w:val="aa"/>
          <w:color w:val="000000" w:themeColor="text1"/>
          <w:sz w:val="20"/>
          <w:szCs w:val="20"/>
        </w:rPr>
        <w:t>com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/</w:t>
      </w:r>
      <w:r w:rsidRPr="00DF196D">
        <w:rPr>
          <w:rStyle w:val="aa"/>
          <w:color w:val="000000" w:themeColor="text1"/>
          <w:sz w:val="20"/>
          <w:szCs w:val="20"/>
        </w:rPr>
        <w:t>forum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2/</w:t>
      </w:r>
      <w:r w:rsidRPr="00DF196D">
        <w:rPr>
          <w:rStyle w:val="aa"/>
          <w:color w:val="000000" w:themeColor="text1"/>
          <w:sz w:val="20"/>
          <w:szCs w:val="20"/>
        </w:rPr>
        <w:t>topic</w:t>
      </w:r>
      <w:r w:rsidRPr="00DF196D">
        <w:rPr>
          <w:rStyle w:val="aa"/>
          <w:color w:val="000000" w:themeColor="text1"/>
          <w:sz w:val="20"/>
          <w:szCs w:val="20"/>
          <w:lang w:val="ru-RU"/>
        </w:rPr>
        <w:t>1501492.</w:t>
      </w:r>
      <w:r w:rsidRPr="00DF196D">
        <w:rPr>
          <w:rStyle w:val="aa"/>
          <w:color w:val="000000" w:themeColor="text1"/>
          <w:sz w:val="20"/>
          <w:szCs w:val="20"/>
        </w:rPr>
        <w:t>html</w:t>
      </w:r>
      <w:r w:rsidR="00E13F77">
        <w:rPr>
          <w:rStyle w:val="aa"/>
          <w:color w:val="000000" w:themeColor="text1"/>
          <w:sz w:val="20"/>
          <w:szCs w:val="20"/>
        </w:rPr>
        <w:fldChar w:fldCharType="end"/>
      </w:r>
      <w:r w:rsidRPr="00DF196D">
        <w:rPr>
          <w:rStyle w:val="aa"/>
          <w:color w:val="000000" w:themeColor="text1"/>
          <w:sz w:val="20"/>
          <w:szCs w:val="20"/>
          <w:lang w:val="ru-RU"/>
        </w:rPr>
        <w:t xml:space="preserve"> </w:t>
      </w:r>
      <w:r w:rsidRPr="00DF196D">
        <w:rPr>
          <w:sz w:val="20"/>
          <w:szCs w:val="20"/>
          <w:lang w:val="ru-RU"/>
        </w:rPr>
        <w:t>(дата обращения: 07.01.18)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81AF" w14:textId="77777777" w:rsidR="00CE4D36" w:rsidRDefault="00CE4D36" w:rsidP="00210F34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9F735E6" w14:textId="77777777" w:rsidR="00CE4D36" w:rsidRDefault="00CE4D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225B" w14:textId="46CBC3A0" w:rsidR="00CE4D36" w:rsidRDefault="00CE4D36" w:rsidP="00210F34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F0DCF">
      <w:rPr>
        <w:rStyle w:val="af2"/>
        <w:noProof/>
      </w:rPr>
      <w:t>2</w:t>
    </w:r>
    <w:r>
      <w:rPr>
        <w:rStyle w:val="af2"/>
      </w:rPr>
      <w:fldChar w:fldCharType="end"/>
    </w:r>
  </w:p>
  <w:p w14:paraId="3353D18F" w14:textId="77777777" w:rsidR="00CE4D36" w:rsidRDefault="00CE4D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07CDB"/>
    <w:multiLevelType w:val="hybridMultilevel"/>
    <w:tmpl w:val="DAF44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7A1564"/>
    <w:multiLevelType w:val="hybridMultilevel"/>
    <w:tmpl w:val="DAF44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B94B01"/>
    <w:multiLevelType w:val="hybridMultilevel"/>
    <w:tmpl w:val="DAF44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8A075C"/>
    <w:multiLevelType w:val="hybridMultilevel"/>
    <w:tmpl w:val="DAF44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4"/>
    <w:rsid w:val="00097528"/>
    <w:rsid w:val="000C2998"/>
    <w:rsid w:val="000F1F45"/>
    <w:rsid w:val="00116C90"/>
    <w:rsid w:val="00125DDB"/>
    <w:rsid w:val="0014725D"/>
    <w:rsid w:val="0016560B"/>
    <w:rsid w:val="001C0F13"/>
    <w:rsid w:val="001F2A78"/>
    <w:rsid w:val="001F30C5"/>
    <w:rsid w:val="002C732E"/>
    <w:rsid w:val="00385F76"/>
    <w:rsid w:val="00390556"/>
    <w:rsid w:val="003D7EDE"/>
    <w:rsid w:val="00462DEE"/>
    <w:rsid w:val="004D0136"/>
    <w:rsid w:val="004F4DD4"/>
    <w:rsid w:val="0056319D"/>
    <w:rsid w:val="00593B7F"/>
    <w:rsid w:val="005F25EA"/>
    <w:rsid w:val="00666751"/>
    <w:rsid w:val="006F4A87"/>
    <w:rsid w:val="0072739B"/>
    <w:rsid w:val="00753B14"/>
    <w:rsid w:val="0075449A"/>
    <w:rsid w:val="0075623B"/>
    <w:rsid w:val="007E296D"/>
    <w:rsid w:val="007F4818"/>
    <w:rsid w:val="00886B06"/>
    <w:rsid w:val="00923B68"/>
    <w:rsid w:val="009442CA"/>
    <w:rsid w:val="00956153"/>
    <w:rsid w:val="009F1310"/>
    <w:rsid w:val="009F3414"/>
    <w:rsid w:val="00A61FCF"/>
    <w:rsid w:val="00A7331A"/>
    <w:rsid w:val="00AB489C"/>
    <w:rsid w:val="00C218A7"/>
    <w:rsid w:val="00C272CF"/>
    <w:rsid w:val="00C74009"/>
    <w:rsid w:val="00CC76AF"/>
    <w:rsid w:val="00CE4D36"/>
    <w:rsid w:val="00CF2B31"/>
    <w:rsid w:val="00D5185D"/>
    <w:rsid w:val="00D73DE0"/>
    <w:rsid w:val="00DF196D"/>
    <w:rsid w:val="00E13F77"/>
    <w:rsid w:val="00E174DE"/>
    <w:rsid w:val="00E773C1"/>
    <w:rsid w:val="00EC6610"/>
    <w:rsid w:val="00EF0DCF"/>
    <w:rsid w:val="00F13083"/>
    <w:rsid w:val="00F42161"/>
    <w:rsid w:val="00F80B2A"/>
    <w:rsid w:val="00F8446B"/>
    <w:rsid w:val="00FB0B23"/>
    <w:rsid w:val="00FB628B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4F4D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4">
    <w:name w:val="Текст A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По умолчанию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6">
    <w:name w:val="endnote text"/>
    <w:basedOn w:val="a"/>
    <w:link w:val="a7"/>
    <w:uiPriority w:val="99"/>
    <w:unhideWhenUsed/>
    <w:rsid w:val="00C272CF"/>
  </w:style>
  <w:style w:type="character" w:customStyle="1" w:styleId="a7">
    <w:name w:val="Текст концевой сноски Знак"/>
    <w:basedOn w:val="a0"/>
    <w:link w:val="a6"/>
    <w:uiPriority w:val="99"/>
    <w:rsid w:val="00C272CF"/>
    <w:rPr>
      <w:rFonts w:ascii="Times New Roman" w:eastAsia="Arial Unicode MS" w:hAnsi="Times New Roman" w:cs="Times New Roman"/>
      <w:bdr w:val="nil"/>
      <w:lang w:val="en-US"/>
    </w:rPr>
  </w:style>
  <w:style w:type="character" w:styleId="a8">
    <w:name w:val="endnote reference"/>
    <w:basedOn w:val="a0"/>
    <w:uiPriority w:val="99"/>
    <w:unhideWhenUsed/>
    <w:rsid w:val="00C272CF"/>
    <w:rPr>
      <w:vertAlign w:val="superscript"/>
    </w:rPr>
  </w:style>
  <w:style w:type="paragraph" w:styleId="a9">
    <w:name w:val="Revision"/>
    <w:hidden/>
    <w:uiPriority w:val="99"/>
    <w:semiHidden/>
    <w:rsid w:val="00753B14"/>
    <w:rPr>
      <w:rFonts w:ascii="Times New Roman" w:eastAsia="Arial Unicode MS" w:hAnsi="Times New Roman" w:cs="Times New Roman"/>
      <w:bdr w:val="nil"/>
      <w:lang w:val="en-US"/>
    </w:rPr>
  </w:style>
  <w:style w:type="character" w:styleId="aa">
    <w:name w:val="Hyperlink"/>
    <w:basedOn w:val="a0"/>
    <w:uiPriority w:val="99"/>
    <w:unhideWhenUsed/>
    <w:rsid w:val="0016560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560B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unhideWhenUsed/>
    <w:rsid w:val="001F30C5"/>
  </w:style>
  <w:style w:type="character" w:customStyle="1" w:styleId="ad">
    <w:name w:val="Текст сноски Знак"/>
    <w:basedOn w:val="a0"/>
    <w:link w:val="ac"/>
    <w:uiPriority w:val="99"/>
    <w:rsid w:val="001F30C5"/>
    <w:rPr>
      <w:rFonts w:ascii="Times New Roman" w:eastAsia="Arial Unicode MS" w:hAnsi="Times New Roman" w:cs="Times New Roman"/>
      <w:bdr w:val="nil"/>
      <w:lang w:val="en-US"/>
    </w:rPr>
  </w:style>
  <w:style w:type="character" w:styleId="ae">
    <w:name w:val="footnote reference"/>
    <w:basedOn w:val="a0"/>
    <w:uiPriority w:val="99"/>
    <w:unhideWhenUsed/>
    <w:rsid w:val="001F30C5"/>
    <w:rPr>
      <w:vertAlign w:val="superscript"/>
    </w:rPr>
  </w:style>
  <w:style w:type="paragraph" w:styleId="af">
    <w:name w:val="List Paragraph"/>
    <w:basedOn w:val="a"/>
    <w:uiPriority w:val="34"/>
    <w:qFormat/>
    <w:rsid w:val="001F30C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4D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4D36"/>
    <w:rPr>
      <w:rFonts w:ascii="Times New Roman" w:eastAsia="Arial Unicode MS" w:hAnsi="Times New Roman" w:cs="Times New Roman"/>
      <w:bdr w:val="nil"/>
      <w:lang w:val="en-US"/>
    </w:rPr>
  </w:style>
  <w:style w:type="character" w:styleId="af2">
    <w:name w:val="page number"/>
    <w:basedOn w:val="a0"/>
    <w:uiPriority w:val="99"/>
    <w:semiHidden/>
    <w:unhideWhenUsed/>
    <w:rsid w:val="00CE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4F4D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4">
    <w:name w:val="Текст A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По умолчанию"/>
    <w:rsid w:val="004F4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6">
    <w:name w:val="endnote text"/>
    <w:basedOn w:val="a"/>
    <w:link w:val="a7"/>
    <w:uiPriority w:val="99"/>
    <w:unhideWhenUsed/>
    <w:rsid w:val="00C272CF"/>
  </w:style>
  <w:style w:type="character" w:customStyle="1" w:styleId="a7">
    <w:name w:val="Текст концевой сноски Знак"/>
    <w:basedOn w:val="a0"/>
    <w:link w:val="a6"/>
    <w:uiPriority w:val="99"/>
    <w:rsid w:val="00C272CF"/>
    <w:rPr>
      <w:rFonts w:ascii="Times New Roman" w:eastAsia="Arial Unicode MS" w:hAnsi="Times New Roman" w:cs="Times New Roman"/>
      <w:bdr w:val="nil"/>
      <w:lang w:val="en-US"/>
    </w:rPr>
  </w:style>
  <w:style w:type="character" w:styleId="a8">
    <w:name w:val="endnote reference"/>
    <w:basedOn w:val="a0"/>
    <w:uiPriority w:val="99"/>
    <w:unhideWhenUsed/>
    <w:rsid w:val="00C272CF"/>
    <w:rPr>
      <w:vertAlign w:val="superscript"/>
    </w:rPr>
  </w:style>
  <w:style w:type="paragraph" w:styleId="a9">
    <w:name w:val="Revision"/>
    <w:hidden/>
    <w:uiPriority w:val="99"/>
    <w:semiHidden/>
    <w:rsid w:val="00753B14"/>
    <w:rPr>
      <w:rFonts w:ascii="Times New Roman" w:eastAsia="Arial Unicode MS" w:hAnsi="Times New Roman" w:cs="Times New Roman"/>
      <w:bdr w:val="nil"/>
      <w:lang w:val="en-US"/>
    </w:rPr>
  </w:style>
  <w:style w:type="character" w:styleId="aa">
    <w:name w:val="Hyperlink"/>
    <w:basedOn w:val="a0"/>
    <w:uiPriority w:val="99"/>
    <w:unhideWhenUsed/>
    <w:rsid w:val="0016560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560B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unhideWhenUsed/>
    <w:rsid w:val="001F30C5"/>
  </w:style>
  <w:style w:type="character" w:customStyle="1" w:styleId="ad">
    <w:name w:val="Текст сноски Знак"/>
    <w:basedOn w:val="a0"/>
    <w:link w:val="ac"/>
    <w:uiPriority w:val="99"/>
    <w:rsid w:val="001F30C5"/>
    <w:rPr>
      <w:rFonts w:ascii="Times New Roman" w:eastAsia="Arial Unicode MS" w:hAnsi="Times New Roman" w:cs="Times New Roman"/>
      <w:bdr w:val="nil"/>
      <w:lang w:val="en-US"/>
    </w:rPr>
  </w:style>
  <w:style w:type="character" w:styleId="ae">
    <w:name w:val="footnote reference"/>
    <w:basedOn w:val="a0"/>
    <w:uiPriority w:val="99"/>
    <w:unhideWhenUsed/>
    <w:rsid w:val="001F30C5"/>
    <w:rPr>
      <w:vertAlign w:val="superscript"/>
    </w:rPr>
  </w:style>
  <w:style w:type="paragraph" w:styleId="af">
    <w:name w:val="List Paragraph"/>
    <w:basedOn w:val="a"/>
    <w:uiPriority w:val="34"/>
    <w:qFormat/>
    <w:rsid w:val="001F30C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4D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4D36"/>
    <w:rPr>
      <w:rFonts w:ascii="Times New Roman" w:eastAsia="Arial Unicode MS" w:hAnsi="Times New Roman" w:cs="Times New Roman"/>
      <w:bdr w:val="nil"/>
      <w:lang w:val="en-US"/>
    </w:rPr>
  </w:style>
  <w:style w:type="character" w:styleId="af2">
    <w:name w:val="page number"/>
    <w:basedOn w:val="a0"/>
    <w:uiPriority w:val="99"/>
    <w:semiHidden/>
    <w:unhideWhenUsed/>
    <w:rsid w:val="00CE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sopernichestvo-ssha-i-velikobritanii-v-kitae-v-kontse-xix-nachale-xx-ve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mix.ru/authors/index.phtml?id=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eba.com/gdz/istorija/9-klass/aleksashkina/1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yaplakal.com/forum2/topic15014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wr.ru/quotauthor/293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ookmix.ru/authors/index.phtml?id=2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2779EA-FFFD-4CBF-BEB8-9339B7C9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2</cp:revision>
  <dcterms:created xsi:type="dcterms:W3CDTF">2018-01-31T22:23:00Z</dcterms:created>
  <dcterms:modified xsi:type="dcterms:W3CDTF">2018-01-31T22:23:00Z</dcterms:modified>
</cp:coreProperties>
</file>