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E5" w:rsidRPr="00E21652" w:rsidRDefault="001479B1" w:rsidP="00E21652">
      <w:pPr>
        <w:ind w:left="-567" w:right="-716"/>
        <w:jc w:val="center"/>
        <w:rPr>
          <w:b/>
          <w:sz w:val="28"/>
          <w:lang w:val="ru-RU"/>
        </w:rPr>
      </w:pPr>
      <w:r w:rsidRPr="00E21652">
        <w:rPr>
          <w:b/>
          <w:sz w:val="28"/>
          <w:lang w:val="ru-RU"/>
        </w:rPr>
        <w:t>Конфликт</w:t>
      </w:r>
      <w:r w:rsidRPr="00E21652">
        <w:rPr>
          <w:b/>
          <w:sz w:val="28"/>
          <w:lang w:val="ru-RU"/>
        </w:rPr>
        <w:t xml:space="preserve"> </w:t>
      </w:r>
      <w:r w:rsidRPr="00E21652">
        <w:rPr>
          <w:b/>
          <w:sz w:val="28"/>
          <w:lang w:val="ru-RU"/>
        </w:rPr>
        <w:t>в</w:t>
      </w:r>
      <w:r w:rsidRPr="00E21652">
        <w:rPr>
          <w:b/>
          <w:sz w:val="28"/>
          <w:lang w:val="ru-RU"/>
        </w:rPr>
        <w:t xml:space="preserve"> </w:t>
      </w:r>
      <w:r w:rsidRPr="00E21652">
        <w:rPr>
          <w:b/>
          <w:sz w:val="28"/>
          <w:lang w:val="ru-RU"/>
        </w:rPr>
        <w:t>Южно</w:t>
      </w:r>
      <w:r w:rsidRPr="00E21652">
        <w:rPr>
          <w:b/>
          <w:sz w:val="28"/>
          <w:lang w:val="ru-RU"/>
        </w:rPr>
        <w:t>-</w:t>
      </w:r>
      <w:r w:rsidRPr="00E21652">
        <w:rPr>
          <w:b/>
          <w:sz w:val="28"/>
          <w:lang w:val="ru-RU"/>
        </w:rPr>
        <w:t>Китайском</w:t>
      </w:r>
      <w:r w:rsidRPr="00E21652">
        <w:rPr>
          <w:b/>
          <w:sz w:val="28"/>
          <w:lang w:val="ru-RU"/>
        </w:rPr>
        <w:t xml:space="preserve"> </w:t>
      </w:r>
      <w:r w:rsidRPr="00E21652">
        <w:rPr>
          <w:b/>
          <w:sz w:val="28"/>
          <w:lang w:val="ru-RU"/>
        </w:rPr>
        <w:t>море</w:t>
      </w:r>
      <w:r w:rsidRPr="00E21652">
        <w:rPr>
          <w:b/>
          <w:sz w:val="28"/>
          <w:lang w:val="ru-RU"/>
        </w:rPr>
        <w:t xml:space="preserve"> (</w:t>
      </w:r>
      <w:r w:rsidRPr="00E21652">
        <w:rPr>
          <w:b/>
          <w:sz w:val="28"/>
          <w:lang w:val="ru-RU"/>
        </w:rPr>
        <w:t>ЮКМ</w:t>
      </w:r>
      <w:r w:rsidRPr="00E21652">
        <w:rPr>
          <w:b/>
          <w:sz w:val="28"/>
          <w:lang w:val="ru-RU"/>
        </w:rPr>
        <w:t>)</w:t>
      </w:r>
    </w:p>
    <w:p w:rsidR="009554D2" w:rsidRDefault="009554D2" w:rsidP="00E21652">
      <w:pPr>
        <w:ind w:left="-567" w:right="-716"/>
        <w:rPr>
          <w:sz w:val="28"/>
          <w:lang w:val="ru-RU"/>
        </w:rPr>
      </w:pPr>
    </w:p>
    <w:p w:rsidR="009554D2" w:rsidRDefault="001479B1" w:rsidP="00E21652">
      <w:pPr>
        <w:ind w:left="-567" w:right="-716" w:firstLine="567"/>
        <w:jc w:val="both"/>
        <w:rPr>
          <w:rFonts w:ascii="Times New Roman"/>
          <w:sz w:val="28"/>
          <w:lang w:val="ru-RU"/>
        </w:rPr>
      </w:pPr>
      <w:r w:rsidRPr="009554D2">
        <w:rPr>
          <w:rFonts w:ascii="Times New Roman"/>
          <w:sz w:val="28"/>
          <w:lang w:val="ru-RU"/>
        </w:rPr>
        <w:t xml:space="preserve">В Южно-Китайском море </w:t>
      </w:r>
      <w:r w:rsidR="009554D2">
        <w:rPr>
          <w:rFonts w:ascii="Times New Roman"/>
          <w:sz w:val="28"/>
          <w:lang w:val="ru-RU"/>
        </w:rPr>
        <w:t>м</w:t>
      </w:r>
      <w:r w:rsidRPr="009554D2">
        <w:rPr>
          <w:rFonts w:ascii="Times New Roman"/>
          <w:sz w:val="28"/>
          <w:lang w:val="ru-RU"/>
        </w:rPr>
        <w:t xml:space="preserve">ожно выделить две </w:t>
      </w:r>
      <w:r w:rsidR="009554D2">
        <w:rPr>
          <w:rFonts w:ascii="Times New Roman"/>
          <w:sz w:val="28"/>
          <w:lang w:val="ru-RU"/>
        </w:rPr>
        <w:t xml:space="preserve">основные </w:t>
      </w:r>
      <w:r w:rsidRPr="009554D2">
        <w:rPr>
          <w:rFonts w:ascii="Times New Roman"/>
          <w:sz w:val="28"/>
          <w:lang w:val="ru-RU"/>
        </w:rPr>
        <w:t>группы островов</w:t>
      </w:r>
      <w:r w:rsidR="009554D2">
        <w:rPr>
          <w:rFonts w:ascii="Times New Roman"/>
          <w:sz w:val="28"/>
          <w:lang w:val="ru-RU"/>
        </w:rPr>
        <w:t>, территориальная принадлежность которых оспаривается – это</w:t>
      </w:r>
      <w:r w:rsidRPr="009554D2">
        <w:rPr>
          <w:rFonts w:ascii="Times New Roman"/>
          <w:sz w:val="28"/>
          <w:lang w:val="ru-RU"/>
        </w:rPr>
        <w:t xml:space="preserve"> </w:t>
      </w:r>
      <w:proofErr w:type="spellStart"/>
      <w:r w:rsidRPr="009554D2">
        <w:rPr>
          <w:rFonts w:ascii="Times New Roman"/>
          <w:sz w:val="28"/>
          <w:lang w:val="ru-RU"/>
        </w:rPr>
        <w:t>Парасельские</w:t>
      </w:r>
      <w:proofErr w:type="spellEnd"/>
      <w:r w:rsidRPr="009554D2">
        <w:rPr>
          <w:rFonts w:ascii="Times New Roman"/>
          <w:sz w:val="28"/>
          <w:lang w:val="ru-RU"/>
        </w:rPr>
        <w:t xml:space="preserve"> острова</w:t>
      </w:r>
      <w:r w:rsidR="009554D2">
        <w:rPr>
          <w:rFonts w:ascii="Times New Roman"/>
          <w:sz w:val="28"/>
          <w:lang w:val="ru-RU"/>
        </w:rPr>
        <w:t xml:space="preserve"> и острова </w:t>
      </w:r>
      <w:proofErr w:type="spellStart"/>
      <w:r w:rsidR="009554D2">
        <w:rPr>
          <w:rFonts w:ascii="Times New Roman"/>
          <w:sz w:val="28"/>
          <w:lang w:val="ru-RU"/>
        </w:rPr>
        <w:t>Спратли</w:t>
      </w:r>
      <w:proofErr w:type="spellEnd"/>
      <w:r w:rsidR="009554D2">
        <w:rPr>
          <w:rFonts w:ascii="Times New Roman"/>
          <w:sz w:val="28"/>
          <w:lang w:val="ru-RU"/>
        </w:rPr>
        <w:t>.</w:t>
      </w:r>
    </w:p>
    <w:p w:rsidR="009554D2" w:rsidRDefault="009554D2" w:rsidP="00E21652">
      <w:pPr>
        <w:ind w:left="-567" w:right="-716" w:firstLine="567"/>
        <w:jc w:val="both"/>
        <w:rPr>
          <w:rFonts w:ascii="Times New Roman"/>
          <w:sz w:val="28"/>
          <w:lang w:val="ru-RU"/>
        </w:rPr>
      </w:pPr>
    </w:p>
    <w:p w:rsidR="009554D2" w:rsidRDefault="009554D2" w:rsidP="00E21652">
      <w:pPr>
        <w:ind w:left="-567" w:right="-716" w:firstLine="567"/>
        <w:jc w:val="both"/>
        <w:rPr>
          <w:rFonts w:ascii="Times New Roman"/>
          <w:sz w:val="28"/>
          <w:lang w:val="ru-RU"/>
        </w:rPr>
      </w:pPr>
      <w:r>
        <w:rPr>
          <w:rFonts w:ascii="Times New Roman"/>
          <w:sz w:val="28"/>
          <w:lang w:val="ru-RU"/>
        </w:rPr>
        <w:t xml:space="preserve">На </w:t>
      </w:r>
      <w:proofErr w:type="spellStart"/>
      <w:r>
        <w:rPr>
          <w:rFonts w:ascii="Times New Roman"/>
          <w:sz w:val="28"/>
          <w:lang w:val="ru-RU"/>
        </w:rPr>
        <w:t>Парасельские</w:t>
      </w:r>
      <w:proofErr w:type="spellEnd"/>
      <w:r>
        <w:rPr>
          <w:rFonts w:ascii="Times New Roman"/>
          <w:sz w:val="28"/>
          <w:lang w:val="ru-RU"/>
        </w:rPr>
        <w:t xml:space="preserve"> острова</w:t>
      </w:r>
      <w:r w:rsidR="001479B1" w:rsidRPr="009554D2">
        <w:rPr>
          <w:rFonts w:ascii="Times New Roman"/>
          <w:sz w:val="28"/>
          <w:lang w:val="ru-RU"/>
        </w:rPr>
        <w:t xml:space="preserve"> претендуют </w:t>
      </w:r>
      <w:r>
        <w:rPr>
          <w:rFonts w:ascii="Times New Roman"/>
          <w:sz w:val="28"/>
          <w:lang w:val="ru-RU"/>
        </w:rPr>
        <w:t>Китай</w:t>
      </w:r>
      <w:r w:rsidR="001479B1" w:rsidRPr="009554D2">
        <w:rPr>
          <w:rFonts w:ascii="Times New Roman"/>
          <w:sz w:val="28"/>
          <w:lang w:val="ru-RU"/>
        </w:rPr>
        <w:t>, Китайская Республика (Тайвань)</w:t>
      </w:r>
      <w:r w:rsidR="00D94F83">
        <w:rPr>
          <w:rStyle w:val="a5"/>
          <w:rFonts w:ascii="Times New Roman"/>
          <w:sz w:val="28"/>
          <w:lang w:val="ru-RU"/>
        </w:rPr>
        <w:footnoteReference w:id="1"/>
      </w:r>
      <w:r w:rsidR="001479B1" w:rsidRPr="009554D2">
        <w:rPr>
          <w:rFonts w:ascii="Times New Roman"/>
          <w:sz w:val="28"/>
          <w:lang w:val="ru-RU"/>
        </w:rPr>
        <w:t xml:space="preserve"> и Вьетна</w:t>
      </w:r>
      <w:r>
        <w:rPr>
          <w:rFonts w:ascii="Times New Roman"/>
          <w:sz w:val="28"/>
          <w:lang w:val="ru-RU"/>
        </w:rPr>
        <w:t xml:space="preserve">м. На острова </w:t>
      </w:r>
      <w:proofErr w:type="spellStart"/>
      <w:r w:rsidR="00E21652">
        <w:rPr>
          <w:rFonts w:ascii="Times New Roman"/>
          <w:sz w:val="28"/>
          <w:lang w:val="ru-RU"/>
        </w:rPr>
        <w:t>Спрат</w:t>
      </w:r>
      <w:r w:rsidR="001479B1" w:rsidRPr="009554D2">
        <w:rPr>
          <w:rFonts w:ascii="Times New Roman"/>
          <w:sz w:val="28"/>
          <w:lang w:val="ru-RU"/>
        </w:rPr>
        <w:t>ли</w:t>
      </w:r>
      <w:proofErr w:type="spellEnd"/>
      <w:r>
        <w:rPr>
          <w:rFonts w:ascii="Times New Roman"/>
          <w:sz w:val="28"/>
          <w:lang w:val="ru-RU"/>
        </w:rPr>
        <w:t xml:space="preserve"> – Китай, Вьетнам, Тайвань,</w:t>
      </w:r>
      <w:r w:rsidR="001479B1" w:rsidRPr="009554D2">
        <w:rPr>
          <w:rFonts w:ascii="Times New Roman"/>
          <w:sz w:val="28"/>
          <w:lang w:val="ru-RU"/>
        </w:rPr>
        <w:t xml:space="preserve"> Филиппины, Бруней и Малайзия (см. карту). </w:t>
      </w:r>
      <w:r w:rsidR="008F6C0A">
        <w:rPr>
          <w:rFonts w:ascii="Times New Roman"/>
          <w:sz w:val="28"/>
          <w:lang w:val="ru-RU"/>
        </w:rPr>
        <w:t>КНР выдвигает претензии на 80% акватории ЮКМ, апеллируя к своим историческим правам на эти территории (т.н. «</w:t>
      </w:r>
      <w:proofErr w:type="spellStart"/>
      <w:r w:rsidR="008F6C0A">
        <w:rPr>
          <w:rFonts w:ascii="Times New Roman"/>
          <w:sz w:val="28"/>
          <w:lang w:val="ru-RU"/>
        </w:rPr>
        <w:t>девятипунктирная</w:t>
      </w:r>
      <w:proofErr w:type="spellEnd"/>
      <w:r w:rsidR="008F6C0A">
        <w:rPr>
          <w:rFonts w:ascii="Times New Roman"/>
          <w:sz w:val="28"/>
          <w:lang w:val="ru-RU"/>
        </w:rPr>
        <w:t xml:space="preserve"> линия», иногда ее называют «коровьим языком»). Территориальные претензии других участников </w:t>
      </w:r>
      <w:r w:rsidR="00E21652">
        <w:rPr>
          <w:rFonts w:ascii="Times New Roman"/>
          <w:sz w:val="28"/>
          <w:lang w:val="ru-RU"/>
        </w:rPr>
        <w:t xml:space="preserve">также </w:t>
      </w:r>
      <w:r w:rsidR="008F6C0A">
        <w:rPr>
          <w:rFonts w:ascii="Times New Roman"/>
          <w:sz w:val="28"/>
          <w:lang w:val="ru-RU"/>
        </w:rPr>
        <w:t>представлены на карте.</w:t>
      </w:r>
    </w:p>
    <w:p w:rsidR="009554D2" w:rsidRDefault="009554D2" w:rsidP="00E21652">
      <w:pPr>
        <w:ind w:left="-567" w:right="-716" w:firstLine="567"/>
        <w:jc w:val="both"/>
        <w:rPr>
          <w:rFonts w:ascii="Times New Roman"/>
          <w:sz w:val="28"/>
          <w:lang w:val="ru-RU"/>
        </w:rPr>
      </w:pPr>
    </w:p>
    <w:p w:rsidR="00E21652" w:rsidRDefault="00E21652" w:rsidP="00E21652">
      <w:pPr>
        <w:ind w:left="-567" w:right="-716" w:firstLine="567"/>
        <w:jc w:val="center"/>
        <w:rPr>
          <w:rFonts w:ascii="Times New Roman"/>
          <w:sz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693B205" wp14:editId="4B214621">
            <wp:extent cx="3528286" cy="2141220"/>
            <wp:effectExtent l="0" t="0" r="0" b="0"/>
            <wp:docPr id="1" name="Рисунок 1" descr="Картинки по запросу южно-китайское м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южно-китайское мор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14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52" w:rsidRDefault="00E21652" w:rsidP="00E21652">
      <w:pPr>
        <w:ind w:left="-567" w:right="-716" w:firstLine="567"/>
        <w:jc w:val="both"/>
        <w:rPr>
          <w:rFonts w:ascii="Times New Roman"/>
          <w:sz w:val="28"/>
          <w:lang w:val="ru-RU"/>
        </w:rPr>
      </w:pPr>
    </w:p>
    <w:p w:rsidR="00AC68E5" w:rsidRDefault="001479B1" w:rsidP="00E21652">
      <w:pPr>
        <w:ind w:left="-567" w:right="-716" w:firstLine="567"/>
        <w:jc w:val="both"/>
        <w:rPr>
          <w:rFonts w:ascii="Times New Roman"/>
          <w:sz w:val="28"/>
          <w:lang w:val="ru-RU"/>
        </w:rPr>
      </w:pPr>
      <w:r w:rsidRPr="009554D2">
        <w:rPr>
          <w:rFonts w:ascii="Times New Roman"/>
          <w:sz w:val="28"/>
          <w:lang w:val="ru-RU"/>
        </w:rPr>
        <w:t xml:space="preserve">Сами по себе </w:t>
      </w:r>
      <w:r w:rsidRPr="009554D2">
        <w:rPr>
          <w:rFonts w:ascii="Times New Roman"/>
          <w:sz w:val="28"/>
          <w:lang w:val="ru-RU"/>
        </w:rPr>
        <w:t>острова не заселены</w:t>
      </w:r>
      <w:r w:rsidR="009554D2">
        <w:rPr>
          <w:rFonts w:ascii="Times New Roman"/>
          <w:sz w:val="28"/>
          <w:lang w:val="ru-RU"/>
        </w:rPr>
        <w:t xml:space="preserve"> и </w:t>
      </w:r>
      <w:r w:rsidRPr="009554D2">
        <w:rPr>
          <w:rFonts w:ascii="Times New Roman"/>
          <w:sz w:val="28"/>
          <w:lang w:val="ru-RU"/>
        </w:rPr>
        <w:t>крайне небольшие по р</w:t>
      </w:r>
      <w:r w:rsidRPr="009554D2">
        <w:rPr>
          <w:rFonts w:ascii="Times New Roman"/>
          <w:sz w:val="28"/>
          <w:lang w:val="ru-RU"/>
        </w:rPr>
        <w:t>азмеру</w:t>
      </w:r>
      <w:r w:rsidRPr="009554D2">
        <w:rPr>
          <w:rFonts w:ascii="Times New Roman"/>
          <w:sz w:val="28"/>
          <w:lang w:val="ru-RU"/>
        </w:rPr>
        <w:t xml:space="preserve">. </w:t>
      </w:r>
      <w:r w:rsidR="009554D2">
        <w:rPr>
          <w:rFonts w:ascii="Times New Roman"/>
          <w:sz w:val="28"/>
          <w:lang w:val="ru-RU"/>
        </w:rPr>
        <w:t>И</w:t>
      </w:r>
      <w:r w:rsidRPr="009554D2">
        <w:rPr>
          <w:rFonts w:ascii="Times New Roman"/>
          <w:sz w:val="28"/>
          <w:lang w:val="ru-RU"/>
        </w:rPr>
        <w:t xml:space="preserve">нтерес государств к </w:t>
      </w:r>
      <w:r w:rsidR="009554D2">
        <w:rPr>
          <w:rFonts w:ascii="Times New Roman"/>
          <w:sz w:val="28"/>
          <w:lang w:val="ru-RU"/>
        </w:rPr>
        <w:t>ним обусловлен главным образом</w:t>
      </w:r>
      <w:r w:rsidRPr="009554D2">
        <w:rPr>
          <w:rFonts w:ascii="Times New Roman"/>
          <w:sz w:val="28"/>
          <w:lang w:val="ru-RU"/>
        </w:rPr>
        <w:t xml:space="preserve"> колоссальны</w:t>
      </w:r>
      <w:r w:rsidR="009554D2">
        <w:rPr>
          <w:rFonts w:ascii="Times New Roman"/>
          <w:sz w:val="28"/>
          <w:lang w:val="ru-RU"/>
        </w:rPr>
        <w:t>ми</w:t>
      </w:r>
      <w:r w:rsidRPr="009554D2">
        <w:rPr>
          <w:rFonts w:ascii="Times New Roman"/>
          <w:sz w:val="28"/>
          <w:lang w:val="ru-RU"/>
        </w:rPr>
        <w:t xml:space="preserve"> запас</w:t>
      </w:r>
      <w:r w:rsidR="009554D2">
        <w:rPr>
          <w:rFonts w:ascii="Times New Roman"/>
          <w:sz w:val="28"/>
          <w:lang w:val="ru-RU"/>
        </w:rPr>
        <w:t>ами</w:t>
      </w:r>
      <w:r w:rsidRPr="009554D2">
        <w:rPr>
          <w:rFonts w:ascii="Times New Roman"/>
          <w:sz w:val="28"/>
          <w:lang w:val="ru-RU"/>
        </w:rPr>
        <w:t xml:space="preserve"> нефти, газа и богатые рыбные ресурсы </w:t>
      </w:r>
      <w:r w:rsidR="009554D2">
        <w:rPr>
          <w:rFonts w:ascii="Times New Roman"/>
          <w:sz w:val="28"/>
          <w:lang w:val="ru-RU"/>
        </w:rPr>
        <w:t>ЮКМ</w:t>
      </w:r>
      <w:r w:rsidRPr="009554D2">
        <w:rPr>
          <w:rFonts w:ascii="Times New Roman"/>
          <w:sz w:val="28"/>
          <w:lang w:val="ru-RU"/>
        </w:rPr>
        <w:t xml:space="preserve">. </w:t>
      </w:r>
      <w:proofErr w:type="gramStart"/>
      <w:r w:rsidR="00181D54">
        <w:rPr>
          <w:rFonts w:ascii="Times New Roman"/>
          <w:sz w:val="28"/>
          <w:lang w:val="ru-RU"/>
        </w:rPr>
        <w:t>Через ЮКМ проходят важные торговые пути: так, через Малаккский пролив проходит около 80% китайского импорта нефти и около 90% японского).</w:t>
      </w:r>
      <w:proofErr w:type="gramEnd"/>
      <w:r w:rsidR="00181D54">
        <w:rPr>
          <w:rFonts w:ascii="Times New Roman"/>
          <w:sz w:val="28"/>
          <w:lang w:val="ru-RU"/>
        </w:rPr>
        <w:t xml:space="preserve"> </w:t>
      </w:r>
      <w:r w:rsidR="009554D2">
        <w:rPr>
          <w:rFonts w:ascii="Times New Roman"/>
          <w:sz w:val="28"/>
          <w:lang w:val="ru-RU"/>
        </w:rPr>
        <w:t>О</w:t>
      </w:r>
      <w:r w:rsidRPr="009554D2">
        <w:rPr>
          <w:rFonts w:ascii="Times New Roman"/>
          <w:sz w:val="28"/>
          <w:lang w:val="ru-RU"/>
        </w:rPr>
        <w:t xml:space="preserve">строва </w:t>
      </w:r>
      <w:r w:rsidR="009554D2">
        <w:rPr>
          <w:rFonts w:ascii="Times New Roman"/>
          <w:sz w:val="28"/>
          <w:lang w:val="ru-RU"/>
        </w:rPr>
        <w:t>также</w:t>
      </w:r>
      <w:r w:rsidRPr="009554D2">
        <w:rPr>
          <w:rFonts w:ascii="Times New Roman"/>
          <w:sz w:val="28"/>
          <w:lang w:val="ru-RU"/>
        </w:rPr>
        <w:t xml:space="preserve"> имеют стратегическое зн</w:t>
      </w:r>
      <w:r w:rsidR="009554D2">
        <w:rPr>
          <w:rFonts w:ascii="Times New Roman"/>
          <w:sz w:val="28"/>
          <w:lang w:val="ru-RU"/>
        </w:rPr>
        <w:t xml:space="preserve">ачение с военной токи зрения </w:t>
      </w:r>
      <w:r w:rsidR="00D94F83">
        <w:rPr>
          <w:rFonts w:ascii="Times New Roman"/>
          <w:sz w:val="28"/>
          <w:lang w:val="ru-RU"/>
        </w:rPr>
        <w:t xml:space="preserve">(для расположения военной </w:t>
      </w:r>
      <w:r w:rsidRPr="009554D2">
        <w:rPr>
          <w:rFonts w:ascii="Times New Roman"/>
          <w:sz w:val="28"/>
          <w:lang w:val="ru-RU"/>
        </w:rPr>
        <w:t>баз</w:t>
      </w:r>
      <w:r w:rsidR="00D94F83">
        <w:rPr>
          <w:rFonts w:ascii="Times New Roman"/>
          <w:sz w:val="28"/>
          <w:lang w:val="ru-RU"/>
        </w:rPr>
        <w:t>ы</w:t>
      </w:r>
      <w:r w:rsidR="00181D54">
        <w:rPr>
          <w:rFonts w:ascii="Times New Roman"/>
          <w:sz w:val="28"/>
          <w:lang w:val="ru-RU"/>
        </w:rPr>
        <w:t>, патрулирования и разведки)</w:t>
      </w:r>
      <w:r w:rsidRPr="009554D2">
        <w:rPr>
          <w:rFonts w:ascii="Times New Roman"/>
          <w:sz w:val="28"/>
          <w:lang w:val="ru-RU"/>
        </w:rPr>
        <w:t xml:space="preserve">. </w:t>
      </w:r>
    </w:p>
    <w:p w:rsidR="00181D54" w:rsidRDefault="00181D54" w:rsidP="00E21652">
      <w:pPr>
        <w:ind w:left="-567" w:right="-716" w:firstLine="567"/>
        <w:jc w:val="both"/>
        <w:rPr>
          <w:rFonts w:ascii="Times New Roman"/>
          <w:sz w:val="28"/>
          <w:lang w:val="ru-RU"/>
        </w:rPr>
      </w:pPr>
    </w:p>
    <w:p w:rsidR="001875E9" w:rsidRDefault="00181D54" w:rsidP="00E21652">
      <w:pPr>
        <w:ind w:left="-567" w:right="-716" w:firstLine="567"/>
        <w:jc w:val="both"/>
        <w:rPr>
          <w:rFonts w:ascii="Times New Roman"/>
          <w:sz w:val="28"/>
          <w:lang w:val="ru-RU"/>
        </w:rPr>
      </w:pPr>
      <w:r>
        <w:rPr>
          <w:rFonts w:ascii="Times New Roman"/>
          <w:sz w:val="28"/>
          <w:lang w:val="ru-RU"/>
        </w:rPr>
        <w:t>В Южно-Китайском море неоднократно происходили столкновения конфликтующих сторон.</w:t>
      </w:r>
      <w:r w:rsidR="008F6C0A">
        <w:rPr>
          <w:rFonts w:ascii="Times New Roman"/>
          <w:sz w:val="28"/>
          <w:lang w:val="ru-RU"/>
        </w:rPr>
        <w:t xml:space="preserve"> </w:t>
      </w:r>
      <w:r w:rsidR="008F6C0A" w:rsidRPr="009554D2">
        <w:rPr>
          <w:rFonts w:ascii="Times New Roman"/>
          <w:sz w:val="28"/>
          <w:lang w:val="ru-RU"/>
        </w:rPr>
        <w:t>В 2009 году в данных водах произошёл инцидент с американским разведывательным кораблём</w:t>
      </w:r>
      <w:r w:rsidR="008F6C0A">
        <w:rPr>
          <w:rFonts w:ascii="Times New Roman"/>
          <w:sz w:val="28"/>
          <w:lang w:val="ru-RU"/>
        </w:rPr>
        <w:t xml:space="preserve"> «</w:t>
      </w:r>
      <w:r w:rsidR="008F6C0A">
        <w:rPr>
          <w:rFonts w:ascii="Times New Roman"/>
          <w:sz w:val="28"/>
        </w:rPr>
        <w:t>The</w:t>
      </w:r>
      <w:r w:rsidR="008F6C0A" w:rsidRPr="008F6C0A">
        <w:rPr>
          <w:rFonts w:ascii="Times New Roman"/>
          <w:sz w:val="28"/>
          <w:lang w:val="ru-RU"/>
        </w:rPr>
        <w:t xml:space="preserve"> </w:t>
      </w:r>
      <w:proofErr w:type="spellStart"/>
      <w:r w:rsidR="008F6C0A">
        <w:rPr>
          <w:rFonts w:ascii="Times New Roman"/>
          <w:sz w:val="28"/>
        </w:rPr>
        <w:t>Impe</w:t>
      </w:r>
      <w:proofErr w:type="spellEnd"/>
      <w:proofErr w:type="gramStart"/>
      <w:r w:rsidR="008F6C0A">
        <w:rPr>
          <w:rFonts w:ascii="Times New Roman"/>
          <w:sz w:val="28"/>
          <w:lang w:val="ru-RU"/>
        </w:rPr>
        <w:t>с</w:t>
      </w:r>
      <w:proofErr w:type="gramEnd"/>
      <w:r w:rsidR="008F6C0A">
        <w:rPr>
          <w:rFonts w:ascii="Times New Roman"/>
          <w:sz w:val="28"/>
        </w:rPr>
        <w:t>cable</w:t>
      </w:r>
      <w:r w:rsidR="008F6C0A">
        <w:rPr>
          <w:rFonts w:ascii="Times New Roman"/>
          <w:sz w:val="28"/>
          <w:lang w:val="ru-RU"/>
        </w:rPr>
        <w:t>», который, как утверждали власти КНР,</w:t>
      </w:r>
      <w:r w:rsidR="008F6C0A" w:rsidRPr="009554D2">
        <w:rPr>
          <w:rFonts w:ascii="Times New Roman"/>
          <w:sz w:val="28"/>
          <w:lang w:val="ru-RU"/>
        </w:rPr>
        <w:t xml:space="preserve"> вёл радио</w:t>
      </w:r>
      <w:r w:rsidR="008F6C0A">
        <w:rPr>
          <w:rFonts w:ascii="Times New Roman"/>
          <w:sz w:val="28"/>
          <w:lang w:val="ru-RU"/>
        </w:rPr>
        <w:t>лока</w:t>
      </w:r>
      <w:r w:rsidR="008F6C0A" w:rsidRPr="009554D2">
        <w:rPr>
          <w:rFonts w:ascii="Times New Roman"/>
          <w:sz w:val="28"/>
          <w:lang w:val="ru-RU"/>
        </w:rPr>
        <w:t xml:space="preserve">ционную разведку секретной базы китайских ядерных подлодок на острове </w:t>
      </w:r>
      <w:proofErr w:type="spellStart"/>
      <w:r w:rsidR="008F6C0A" w:rsidRPr="009554D2">
        <w:rPr>
          <w:rFonts w:ascii="Times New Roman"/>
          <w:sz w:val="28"/>
          <w:lang w:val="ru-RU"/>
        </w:rPr>
        <w:t>Хайнань</w:t>
      </w:r>
      <w:proofErr w:type="spellEnd"/>
      <w:r w:rsidR="008F6C0A" w:rsidRPr="009554D2">
        <w:rPr>
          <w:rFonts w:ascii="Times New Roman"/>
          <w:sz w:val="28"/>
          <w:lang w:val="ru-RU"/>
        </w:rPr>
        <w:t xml:space="preserve"> из во</w:t>
      </w:r>
      <w:r w:rsidR="00613BF7">
        <w:rPr>
          <w:rFonts w:ascii="Times New Roman"/>
          <w:sz w:val="28"/>
          <w:lang w:val="ru-RU"/>
        </w:rPr>
        <w:t xml:space="preserve">д вокруг </w:t>
      </w:r>
      <w:proofErr w:type="spellStart"/>
      <w:r w:rsidR="00613BF7">
        <w:rPr>
          <w:rFonts w:ascii="Times New Roman"/>
          <w:sz w:val="28"/>
          <w:lang w:val="ru-RU"/>
        </w:rPr>
        <w:t>Парасел</w:t>
      </w:r>
      <w:r w:rsidR="008F6C0A">
        <w:rPr>
          <w:rFonts w:ascii="Times New Roman"/>
          <w:sz w:val="28"/>
          <w:lang w:val="ru-RU"/>
        </w:rPr>
        <w:t>ьских</w:t>
      </w:r>
      <w:proofErr w:type="spellEnd"/>
      <w:r w:rsidR="008F6C0A">
        <w:rPr>
          <w:rFonts w:ascii="Times New Roman"/>
          <w:sz w:val="28"/>
          <w:lang w:val="ru-RU"/>
        </w:rPr>
        <w:t xml:space="preserve"> островов. США их расценивают</w:t>
      </w:r>
      <w:r w:rsidR="008F6C0A" w:rsidRPr="009554D2">
        <w:rPr>
          <w:rFonts w:ascii="Times New Roman"/>
          <w:sz w:val="28"/>
          <w:lang w:val="ru-RU"/>
        </w:rPr>
        <w:t xml:space="preserve"> как нейтральные, а Китай - как </w:t>
      </w:r>
      <w:r w:rsidR="008F6C0A">
        <w:rPr>
          <w:rFonts w:ascii="Times New Roman"/>
          <w:sz w:val="28"/>
          <w:lang w:val="ru-RU"/>
        </w:rPr>
        <w:t>внутренние</w:t>
      </w:r>
      <w:r w:rsidR="008F6C0A" w:rsidRPr="009554D2">
        <w:rPr>
          <w:rFonts w:ascii="Times New Roman"/>
          <w:sz w:val="28"/>
          <w:lang w:val="ru-RU"/>
        </w:rPr>
        <w:t xml:space="preserve">. </w:t>
      </w:r>
      <w:r w:rsidR="008F6C0A">
        <w:rPr>
          <w:rFonts w:ascii="Times New Roman"/>
          <w:sz w:val="28"/>
          <w:lang w:val="ru-RU"/>
        </w:rPr>
        <w:t xml:space="preserve">В </w:t>
      </w:r>
      <w:r w:rsidR="008F6C0A">
        <w:rPr>
          <w:rFonts w:ascii="Times New Roman"/>
          <w:sz w:val="28"/>
          <w:lang w:val="ru-RU"/>
        </w:rPr>
        <w:lastRenderedPageBreak/>
        <w:t xml:space="preserve">2012 году Филиппины заявили о том, что они переименовывают </w:t>
      </w:r>
      <w:r w:rsidR="00613BF7">
        <w:rPr>
          <w:rFonts w:ascii="Times New Roman"/>
          <w:sz w:val="28"/>
          <w:lang w:val="ru-RU"/>
        </w:rPr>
        <w:t>Южно-Китайское море</w:t>
      </w:r>
      <w:r w:rsidR="008F6C0A">
        <w:rPr>
          <w:rFonts w:ascii="Times New Roman"/>
          <w:sz w:val="28"/>
          <w:lang w:val="ru-RU"/>
        </w:rPr>
        <w:t xml:space="preserve"> </w:t>
      </w:r>
      <w:proofErr w:type="gramStart"/>
      <w:r w:rsidR="008F6C0A">
        <w:rPr>
          <w:rFonts w:ascii="Times New Roman"/>
          <w:sz w:val="28"/>
          <w:lang w:val="ru-RU"/>
        </w:rPr>
        <w:t>в</w:t>
      </w:r>
      <w:proofErr w:type="gramEnd"/>
      <w:r w:rsidR="008F6C0A">
        <w:rPr>
          <w:rFonts w:ascii="Times New Roman"/>
          <w:sz w:val="28"/>
          <w:lang w:val="ru-RU"/>
        </w:rPr>
        <w:t xml:space="preserve"> </w:t>
      </w:r>
      <w:r w:rsidR="00613BF7">
        <w:rPr>
          <w:rFonts w:ascii="Times New Roman"/>
          <w:sz w:val="28"/>
          <w:lang w:val="ru-RU"/>
        </w:rPr>
        <w:t>Западно-Филиппинское</w:t>
      </w:r>
      <w:r w:rsidR="008F6C0A">
        <w:rPr>
          <w:rFonts w:ascii="Times New Roman"/>
          <w:sz w:val="28"/>
          <w:lang w:val="ru-RU"/>
        </w:rPr>
        <w:t>. Неоднократно происходили конфликты с Вьетнамом, один из</w:t>
      </w:r>
      <w:r w:rsidR="00E21652">
        <w:rPr>
          <w:rFonts w:ascii="Times New Roman"/>
          <w:sz w:val="28"/>
          <w:lang w:val="ru-RU"/>
        </w:rPr>
        <w:t xml:space="preserve"> них</w:t>
      </w:r>
      <w:r w:rsidR="008F6C0A">
        <w:rPr>
          <w:rFonts w:ascii="Times New Roman"/>
          <w:sz w:val="28"/>
          <w:lang w:val="ru-RU"/>
        </w:rPr>
        <w:t xml:space="preserve"> имел место в </w:t>
      </w:r>
      <w:r w:rsidR="00613BF7">
        <w:rPr>
          <w:rFonts w:ascii="Times New Roman"/>
          <w:sz w:val="28"/>
          <w:lang w:val="ru-RU"/>
        </w:rPr>
        <w:t>мае 2014 года</w:t>
      </w:r>
      <w:r w:rsidR="008F6C0A">
        <w:rPr>
          <w:rFonts w:ascii="Times New Roman"/>
          <w:sz w:val="28"/>
          <w:lang w:val="ru-RU"/>
        </w:rPr>
        <w:t xml:space="preserve">, </w:t>
      </w:r>
      <w:r w:rsidR="00613BF7">
        <w:rPr>
          <w:rFonts w:ascii="Times New Roman"/>
          <w:sz w:val="28"/>
          <w:lang w:val="ru-RU"/>
        </w:rPr>
        <w:t xml:space="preserve">когда Китай предпринял попытку установить буровую платформу в районе </w:t>
      </w:r>
      <w:proofErr w:type="spellStart"/>
      <w:r w:rsidR="00613BF7">
        <w:rPr>
          <w:rFonts w:ascii="Times New Roman"/>
          <w:sz w:val="28"/>
          <w:lang w:val="ru-RU"/>
        </w:rPr>
        <w:t>Парасельских</w:t>
      </w:r>
      <w:proofErr w:type="spellEnd"/>
      <w:r w:rsidR="00613BF7">
        <w:rPr>
          <w:rFonts w:ascii="Times New Roman"/>
          <w:sz w:val="28"/>
          <w:lang w:val="ru-RU"/>
        </w:rPr>
        <w:t xml:space="preserve"> островов.</w:t>
      </w:r>
      <w:r w:rsidR="008F6C0A">
        <w:rPr>
          <w:rFonts w:ascii="Times New Roman"/>
          <w:sz w:val="28"/>
          <w:lang w:val="ru-RU"/>
        </w:rPr>
        <w:t xml:space="preserve"> </w:t>
      </w:r>
      <w:r w:rsidR="00613BF7">
        <w:rPr>
          <w:rFonts w:ascii="Times New Roman"/>
          <w:sz w:val="28"/>
          <w:lang w:val="ru-RU"/>
        </w:rPr>
        <w:t xml:space="preserve">Появлялась информация о строительстве Китаем искусственных островов, а также взлетно-посадочной полосы </w:t>
      </w:r>
      <w:r w:rsidR="001875E9">
        <w:rPr>
          <w:rFonts w:ascii="Times New Roman"/>
          <w:sz w:val="28"/>
          <w:lang w:val="ru-RU"/>
        </w:rPr>
        <w:t>для военных нужд</w:t>
      </w:r>
      <w:r w:rsidR="00E21652">
        <w:rPr>
          <w:rFonts w:ascii="Times New Roman"/>
          <w:sz w:val="28"/>
          <w:lang w:val="ru-RU"/>
        </w:rPr>
        <w:t xml:space="preserve"> в районе спорных островов</w:t>
      </w:r>
      <w:r w:rsidR="001875E9">
        <w:rPr>
          <w:rFonts w:ascii="Times New Roman"/>
          <w:sz w:val="28"/>
          <w:lang w:val="ru-RU"/>
        </w:rPr>
        <w:t>.</w:t>
      </w:r>
      <w:r w:rsidR="00613BF7">
        <w:rPr>
          <w:rFonts w:ascii="Times New Roman"/>
          <w:sz w:val="28"/>
          <w:lang w:val="ru-RU"/>
        </w:rPr>
        <w:t xml:space="preserve"> </w:t>
      </w:r>
      <w:r w:rsidR="00E21652">
        <w:rPr>
          <w:rFonts w:ascii="Times New Roman"/>
          <w:sz w:val="28"/>
          <w:lang w:val="ru-RU"/>
        </w:rPr>
        <w:t>В</w:t>
      </w:r>
      <w:r w:rsidR="00613BF7" w:rsidRPr="009554D2">
        <w:rPr>
          <w:rFonts w:ascii="Times New Roman"/>
          <w:sz w:val="28"/>
          <w:lang w:val="ru-RU"/>
        </w:rPr>
        <w:t xml:space="preserve"> 2013 году, когда Филиппины подали заявку в Гаагский международный арбитражный суд (</w:t>
      </w:r>
      <w:proofErr w:type="spellStart"/>
      <w:r w:rsidR="00613BF7" w:rsidRPr="009554D2">
        <w:rPr>
          <w:rFonts w:ascii="Times New Roman"/>
          <w:sz w:val="28"/>
        </w:rPr>
        <w:t>Permament</w:t>
      </w:r>
      <w:proofErr w:type="spellEnd"/>
      <w:r w:rsidR="00613BF7" w:rsidRPr="009554D2">
        <w:rPr>
          <w:rFonts w:ascii="Times New Roman"/>
          <w:sz w:val="28"/>
          <w:lang w:val="ru-RU"/>
        </w:rPr>
        <w:t xml:space="preserve"> </w:t>
      </w:r>
      <w:r w:rsidR="00613BF7" w:rsidRPr="009554D2">
        <w:rPr>
          <w:rFonts w:ascii="Times New Roman"/>
          <w:sz w:val="28"/>
        </w:rPr>
        <w:t>Court</w:t>
      </w:r>
      <w:r w:rsidR="00613BF7" w:rsidRPr="009554D2">
        <w:rPr>
          <w:rFonts w:ascii="Times New Roman"/>
          <w:sz w:val="28"/>
          <w:lang w:val="ru-RU"/>
        </w:rPr>
        <w:t xml:space="preserve"> </w:t>
      </w:r>
      <w:r w:rsidR="00613BF7" w:rsidRPr="009554D2">
        <w:rPr>
          <w:rFonts w:ascii="Times New Roman"/>
          <w:sz w:val="28"/>
        </w:rPr>
        <w:t>of</w:t>
      </w:r>
      <w:r w:rsidR="00613BF7" w:rsidRPr="009554D2">
        <w:rPr>
          <w:rFonts w:ascii="Times New Roman"/>
          <w:sz w:val="28"/>
          <w:lang w:val="ru-RU"/>
        </w:rPr>
        <w:t xml:space="preserve"> </w:t>
      </w:r>
      <w:r w:rsidR="00613BF7" w:rsidRPr="009554D2">
        <w:rPr>
          <w:rFonts w:ascii="Times New Roman"/>
          <w:sz w:val="28"/>
        </w:rPr>
        <w:t>Arbitration</w:t>
      </w:r>
      <w:r w:rsidR="00613BF7" w:rsidRPr="009554D2">
        <w:rPr>
          <w:rFonts w:ascii="Times New Roman"/>
          <w:sz w:val="28"/>
          <w:lang w:val="ru-RU"/>
        </w:rPr>
        <w:t xml:space="preserve">, </w:t>
      </w:r>
      <w:r w:rsidR="00613BF7" w:rsidRPr="009554D2">
        <w:rPr>
          <w:rFonts w:ascii="Times New Roman"/>
          <w:sz w:val="28"/>
        </w:rPr>
        <w:t>PNA</w:t>
      </w:r>
      <w:r w:rsidR="00613BF7" w:rsidRPr="009554D2">
        <w:rPr>
          <w:rFonts w:ascii="Times New Roman"/>
          <w:sz w:val="28"/>
          <w:lang w:val="ru-RU"/>
        </w:rPr>
        <w:t>) из-за постоянных нарушений прав филиппинских рыбаков со стороны китайских пограничников</w:t>
      </w:r>
      <w:r w:rsidR="00E21652">
        <w:rPr>
          <w:rFonts w:ascii="Times New Roman"/>
          <w:sz w:val="28"/>
          <w:lang w:val="ru-RU"/>
        </w:rPr>
        <w:t>, при этом к</w:t>
      </w:r>
      <w:r w:rsidR="00613BF7" w:rsidRPr="009554D2">
        <w:rPr>
          <w:rFonts w:ascii="Times New Roman"/>
          <w:sz w:val="28"/>
          <w:lang w:val="ru-RU"/>
        </w:rPr>
        <w:t xml:space="preserve">итайская сторона ни разу не посетила заседания суда. </w:t>
      </w:r>
    </w:p>
    <w:p w:rsidR="001875E9" w:rsidRDefault="001875E9" w:rsidP="00E21652">
      <w:pPr>
        <w:ind w:left="-567" w:right="-716" w:firstLine="567"/>
        <w:jc w:val="both"/>
        <w:rPr>
          <w:rFonts w:ascii="Times New Roman"/>
          <w:sz w:val="28"/>
          <w:lang w:val="ru-RU"/>
        </w:rPr>
      </w:pPr>
    </w:p>
    <w:p w:rsidR="00E21652" w:rsidRPr="009554D2" w:rsidRDefault="00E21652" w:rsidP="00E21652">
      <w:pPr>
        <w:ind w:left="-567" w:right="-716" w:firstLine="567"/>
        <w:jc w:val="both"/>
        <w:rPr>
          <w:rFonts w:ascii="Times New Roman"/>
          <w:sz w:val="28"/>
          <w:lang w:val="ru-RU"/>
        </w:rPr>
      </w:pPr>
      <w:r>
        <w:rPr>
          <w:rFonts w:ascii="Times New Roman"/>
          <w:sz w:val="28"/>
          <w:lang w:val="ru-RU"/>
        </w:rPr>
        <w:t>Попытки урегулирования конфликта предпринимались не только в двустороннем, но и многостороннем формате. Весомую роль в этом сыграла Ассоциация государ</w:t>
      </w:r>
      <w:r>
        <w:rPr>
          <w:rFonts w:ascii="Times New Roman"/>
          <w:sz w:val="28"/>
          <w:lang w:val="ru-RU"/>
        </w:rPr>
        <w:t>ств Юго-Восточной Азии (АСЕАН). В</w:t>
      </w:r>
      <w:r>
        <w:rPr>
          <w:rFonts w:ascii="Times New Roman"/>
          <w:sz w:val="28"/>
          <w:lang w:val="ru-RU"/>
        </w:rPr>
        <w:t xml:space="preserve"> ней состоя</w:t>
      </w:r>
      <w:r>
        <w:rPr>
          <w:rFonts w:ascii="Times New Roman"/>
          <w:sz w:val="28"/>
          <w:lang w:val="ru-RU"/>
        </w:rPr>
        <w:t>т 4 стороны-участницы конфликта:</w:t>
      </w:r>
      <w:r>
        <w:rPr>
          <w:rFonts w:ascii="Times New Roman"/>
          <w:sz w:val="28"/>
          <w:lang w:val="ru-RU"/>
        </w:rPr>
        <w:t xml:space="preserve"> Вьетнам, Бруней, Малайзия и Филиппины. Изначально шла речь о подписании Кодекса поведения сторон в Ю</w:t>
      </w:r>
      <w:r>
        <w:rPr>
          <w:rFonts w:ascii="Times New Roman"/>
          <w:sz w:val="28"/>
          <w:lang w:val="ru-RU"/>
        </w:rPr>
        <w:t>КМ, однако стороны не могли прий</w:t>
      </w:r>
      <w:r>
        <w:rPr>
          <w:rFonts w:ascii="Times New Roman"/>
          <w:sz w:val="28"/>
          <w:lang w:val="ru-RU"/>
        </w:rPr>
        <w:t xml:space="preserve">ти </w:t>
      </w:r>
      <w:r>
        <w:rPr>
          <w:rFonts w:ascii="Times New Roman"/>
          <w:sz w:val="28"/>
          <w:lang w:val="ru-RU"/>
        </w:rPr>
        <w:t>к</w:t>
      </w:r>
      <w:r>
        <w:rPr>
          <w:rFonts w:ascii="Times New Roman"/>
          <w:sz w:val="28"/>
          <w:lang w:val="ru-RU"/>
        </w:rPr>
        <w:t xml:space="preserve"> общей позиции по многим вопросам, в </w:t>
      </w:r>
      <w:proofErr w:type="gramStart"/>
      <w:r>
        <w:rPr>
          <w:rFonts w:ascii="Times New Roman"/>
          <w:sz w:val="28"/>
          <w:lang w:val="ru-RU"/>
        </w:rPr>
        <w:t>связи</w:t>
      </w:r>
      <w:proofErr w:type="gramEnd"/>
      <w:r>
        <w:rPr>
          <w:rFonts w:ascii="Times New Roman"/>
          <w:sz w:val="28"/>
          <w:lang w:val="ru-RU"/>
        </w:rPr>
        <w:t xml:space="preserve"> с чем было принято решение сделать работу в два этапа: сначала подписать менее обязывающий документ, Декларацию</w:t>
      </w:r>
      <w:r>
        <w:rPr>
          <w:rFonts w:ascii="Times New Roman"/>
          <w:sz w:val="28"/>
          <w:lang w:val="ru-RU"/>
        </w:rPr>
        <w:t xml:space="preserve"> поведения сторон в ЮКМ</w:t>
      </w:r>
      <w:r>
        <w:rPr>
          <w:rFonts w:ascii="Times New Roman"/>
          <w:sz w:val="28"/>
          <w:lang w:val="ru-RU"/>
        </w:rPr>
        <w:t xml:space="preserve">, а затем продолжить работу над Кодексом. </w:t>
      </w:r>
      <w:r>
        <w:rPr>
          <w:rFonts w:ascii="Times New Roman"/>
          <w:sz w:val="28"/>
          <w:lang w:val="ru-RU"/>
        </w:rPr>
        <w:t xml:space="preserve">Декларация была подписана </w:t>
      </w:r>
      <w:r>
        <w:rPr>
          <w:rFonts w:ascii="Times New Roman"/>
          <w:sz w:val="28"/>
          <w:lang w:val="ru-RU"/>
        </w:rPr>
        <w:t>в 2002 году</w:t>
      </w:r>
      <w:r>
        <w:rPr>
          <w:rFonts w:ascii="Times New Roman"/>
          <w:sz w:val="28"/>
          <w:lang w:val="ru-RU"/>
        </w:rPr>
        <w:t xml:space="preserve">, однако </w:t>
      </w:r>
      <w:r w:rsidR="006D4B17">
        <w:rPr>
          <w:rFonts w:ascii="Times New Roman"/>
          <w:sz w:val="28"/>
          <w:lang w:val="ru-RU"/>
        </w:rPr>
        <w:t xml:space="preserve">работа над </w:t>
      </w:r>
      <w:r>
        <w:rPr>
          <w:rFonts w:ascii="Times New Roman"/>
          <w:sz w:val="28"/>
          <w:lang w:val="ru-RU"/>
        </w:rPr>
        <w:t>Кодекс</w:t>
      </w:r>
      <w:r w:rsidR="006D4B17">
        <w:rPr>
          <w:rFonts w:ascii="Times New Roman"/>
          <w:sz w:val="28"/>
          <w:lang w:val="ru-RU"/>
        </w:rPr>
        <w:t>ом</w:t>
      </w:r>
      <w:r>
        <w:rPr>
          <w:rFonts w:ascii="Times New Roman"/>
          <w:sz w:val="28"/>
          <w:lang w:val="ru-RU"/>
        </w:rPr>
        <w:t xml:space="preserve"> по-прежнему не </w:t>
      </w:r>
      <w:r w:rsidR="006D4B17">
        <w:rPr>
          <w:rFonts w:ascii="Times New Roman"/>
          <w:sz w:val="28"/>
          <w:lang w:val="ru-RU"/>
        </w:rPr>
        <w:t>завершена</w:t>
      </w:r>
      <w:r w:rsidRPr="009554D2">
        <w:rPr>
          <w:rFonts w:ascii="Times New Roman"/>
          <w:sz w:val="28"/>
          <w:lang w:val="ru-RU"/>
        </w:rPr>
        <w:t>.</w:t>
      </w:r>
      <w:r>
        <w:rPr>
          <w:rFonts w:ascii="Times New Roman"/>
          <w:sz w:val="28"/>
          <w:lang w:val="ru-RU"/>
        </w:rPr>
        <w:t xml:space="preserve"> </w:t>
      </w:r>
    </w:p>
    <w:p w:rsidR="00E21652" w:rsidRDefault="00E21652" w:rsidP="00E21652">
      <w:pPr>
        <w:ind w:left="-567" w:right="-716" w:firstLine="567"/>
        <w:jc w:val="both"/>
        <w:rPr>
          <w:rFonts w:ascii="Times New Roman"/>
          <w:sz w:val="28"/>
          <w:lang w:val="ru-RU"/>
        </w:rPr>
      </w:pPr>
    </w:p>
    <w:p w:rsidR="001875E9" w:rsidRPr="001875E9" w:rsidRDefault="001875E9" w:rsidP="00E21652">
      <w:pPr>
        <w:ind w:left="-567" w:right="-716" w:firstLine="567"/>
        <w:jc w:val="both"/>
        <w:rPr>
          <w:rFonts w:ascii="Times New Roman"/>
          <w:sz w:val="28"/>
          <w:lang w:val="ru-RU"/>
        </w:rPr>
      </w:pPr>
      <w:r>
        <w:rPr>
          <w:rFonts w:ascii="Times New Roman"/>
          <w:sz w:val="28"/>
          <w:lang w:val="ru-RU"/>
        </w:rPr>
        <w:t>В</w:t>
      </w:r>
      <w:r w:rsidR="00613BF7" w:rsidRPr="009554D2">
        <w:rPr>
          <w:rFonts w:ascii="Times New Roman"/>
          <w:sz w:val="28"/>
          <w:lang w:val="ru-RU"/>
        </w:rPr>
        <w:t xml:space="preserve"> </w:t>
      </w:r>
      <w:r>
        <w:rPr>
          <w:rFonts w:ascii="Times New Roman"/>
          <w:sz w:val="28"/>
          <w:lang w:val="ru-RU"/>
        </w:rPr>
        <w:t xml:space="preserve">июле </w:t>
      </w:r>
      <w:r w:rsidR="00613BF7" w:rsidRPr="009554D2">
        <w:rPr>
          <w:rFonts w:ascii="Times New Roman"/>
          <w:sz w:val="28"/>
          <w:lang w:val="ru-RU"/>
        </w:rPr>
        <w:t>2016 год</w:t>
      </w:r>
      <w:r>
        <w:rPr>
          <w:rFonts w:ascii="Times New Roman"/>
          <w:sz w:val="28"/>
          <w:lang w:val="ru-RU"/>
        </w:rPr>
        <w:t>а</w:t>
      </w:r>
      <w:r w:rsidR="00613BF7" w:rsidRPr="009554D2">
        <w:rPr>
          <w:rFonts w:ascii="Times New Roman"/>
          <w:sz w:val="28"/>
          <w:lang w:val="ru-RU"/>
        </w:rPr>
        <w:t xml:space="preserve"> </w:t>
      </w:r>
      <w:r w:rsidR="00E21652">
        <w:rPr>
          <w:rFonts w:ascii="Times New Roman"/>
          <w:sz w:val="28"/>
          <w:lang w:val="ru-RU"/>
        </w:rPr>
        <w:t xml:space="preserve">Гаагский </w:t>
      </w:r>
      <w:r w:rsidR="00613BF7" w:rsidRPr="009554D2">
        <w:rPr>
          <w:rFonts w:ascii="Times New Roman"/>
          <w:sz w:val="28"/>
          <w:lang w:val="ru-RU"/>
        </w:rPr>
        <w:t xml:space="preserve">суд вынес свой вердикт: китайские "исторические права" нелегитимны, сами острова, на самом деле, не являются островами, а лишь рифами и скалами, а значит создание исключительных экономических зон и территориальных вод вокруг них невозможны, а вся бурная строительная активность Китая в акватории этих островов незаконна. </w:t>
      </w:r>
      <w:r>
        <w:rPr>
          <w:rFonts w:ascii="Times New Roman"/>
          <w:sz w:val="28"/>
          <w:lang w:val="ru-RU"/>
        </w:rPr>
        <w:t xml:space="preserve">Это вызвало жесткую негативную реакцию Китая, а также спровоцировало ряд действий со стороны вовлеченных в </w:t>
      </w:r>
      <w:r w:rsidR="006D4B17">
        <w:rPr>
          <w:rFonts w:ascii="Times New Roman"/>
          <w:sz w:val="28"/>
          <w:lang w:val="ru-RU"/>
        </w:rPr>
        <w:t>спор</w:t>
      </w:r>
      <w:bookmarkStart w:id="0" w:name="_GoBack"/>
      <w:bookmarkEnd w:id="0"/>
      <w:r>
        <w:rPr>
          <w:rFonts w:ascii="Times New Roman"/>
          <w:sz w:val="28"/>
          <w:lang w:val="ru-RU"/>
        </w:rPr>
        <w:t xml:space="preserve"> государств (так, </w:t>
      </w:r>
      <w:r>
        <w:rPr>
          <w:rFonts w:ascii="Times New Roman"/>
          <w:sz w:val="28"/>
          <w:lang w:val="ru-RU"/>
        </w:rPr>
        <w:t xml:space="preserve">Вьетнам впервые </w:t>
      </w:r>
      <w:proofErr w:type="gramStart"/>
      <w:r>
        <w:rPr>
          <w:rFonts w:ascii="Times New Roman"/>
          <w:sz w:val="28"/>
          <w:lang w:val="ru-RU"/>
        </w:rPr>
        <w:t>разместил ракеты</w:t>
      </w:r>
      <w:proofErr w:type="gramEnd"/>
      <w:r>
        <w:rPr>
          <w:rFonts w:ascii="Times New Roman"/>
          <w:sz w:val="28"/>
          <w:lang w:val="ru-RU"/>
        </w:rPr>
        <w:t xml:space="preserve"> на островах </w:t>
      </w:r>
      <w:proofErr w:type="spellStart"/>
      <w:r>
        <w:rPr>
          <w:rFonts w:ascii="Times New Roman"/>
          <w:sz w:val="28"/>
          <w:lang w:val="ru-RU"/>
        </w:rPr>
        <w:t>Спратли</w:t>
      </w:r>
      <w:proofErr w:type="spellEnd"/>
      <w:r>
        <w:rPr>
          <w:rFonts w:ascii="Times New Roman"/>
          <w:sz w:val="28"/>
          <w:lang w:val="ru-RU"/>
        </w:rPr>
        <w:t>)</w:t>
      </w:r>
      <w:r>
        <w:rPr>
          <w:rFonts w:ascii="Times New Roman"/>
          <w:sz w:val="28"/>
          <w:lang w:val="ru-RU"/>
        </w:rPr>
        <w:t>.</w:t>
      </w:r>
      <w:r>
        <w:rPr>
          <w:rFonts w:ascii="Times New Roman"/>
          <w:sz w:val="28"/>
          <w:lang w:val="ru-RU"/>
        </w:rPr>
        <w:t xml:space="preserve"> Тем не менее, уже в сентябре Китай</w:t>
      </w:r>
      <w:r>
        <w:rPr>
          <w:rFonts w:ascii="Times New Roman"/>
          <w:sz w:val="28"/>
          <w:lang w:val="ru-RU"/>
        </w:rPr>
        <w:t xml:space="preserve"> </w:t>
      </w:r>
      <w:r>
        <w:rPr>
          <w:rFonts w:ascii="Times New Roman"/>
          <w:sz w:val="28"/>
          <w:lang w:val="ru-RU"/>
        </w:rPr>
        <w:t>и АСЕАН на 1</w:t>
      </w:r>
      <w:r w:rsidRPr="001875E9">
        <w:rPr>
          <w:rFonts w:ascii="Times New Roman"/>
          <w:sz w:val="28"/>
          <w:lang w:val="ru-RU"/>
        </w:rPr>
        <w:t xml:space="preserve">9-й встрече руководителей Китая и АСЕАН </w:t>
      </w:r>
      <w:r w:rsidRPr="001875E9">
        <w:rPr>
          <w:rFonts w:ascii="Times New Roman"/>
          <w:sz w:val="28"/>
          <w:lang w:val="ru-RU"/>
        </w:rPr>
        <w:t>приняли</w:t>
      </w:r>
      <w:r w:rsidRPr="001875E9">
        <w:rPr>
          <w:rFonts w:ascii="Times New Roman"/>
          <w:sz w:val="28"/>
          <w:lang w:val="ru-RU"/>
        </w:rPr>
        <w:t xml:space="preserve"> Совместное заявление Китая и АСЕАН о правилах поведения при непредвиденной встрече в Южно-Китайском море.</w:t>
      </w:r>
    </w:p>
    <w:p w:rsidR="008F6C0A" w:rsidRDefault="008F6C0A" w:rsidP="00E21652">
      <w:pPr>
        <w:ind w:left="-567" w:right="-716" w:firstLine="567"/>
        <w:jc w:val="both"/>
        <w:rPr>
          <w:rFonts w:ascii="Times New Roman"/>
          <w:sz w:val="28"/>
          <w:lang w:val="ru-RU"/>
        </w:rPr>
      </w:pPr>
    </w:p>
    <w:p w:rsidR="00181D54" w:rsidRDefault="00181D54" w:rsidP="00E21652">
      <w:pPr>
        <w:ind w:left="-567" w:right="-716" w:firstLine="567"/>
        <w:jc w:val="both"/>
        <w:rPr>
          <w:rFonts w:ascii="Times New Roman"/>
          <w:sz w:val="28"/>
          <w:lang w:val="ru-RU"/>
        </w:rPr>
      </w:pPr>
    </w:p>
    <w:p w:rsidR="00AC68E5" w:rsidRPr="009554D2" w:rsidRDefault="00AC68E5" w:rsidP="00E21652">
      <w:pPr>
        <w:ind w:left="-567" w:right="-716"/>
        <w:rPr>
          <w:sz w:val="28"/>
          <w:lang w:val="ru-RU"/>
        </w:rPr>
      </w:pPr>
    </w:p>
    <w:sectPr w:rsidR="00AC68E5" w:rsidRPr="009554D2">
      <w:footerReference w:type="default" r:id="rId10"/>
      <w:pgSz w:w="12240" w:h="15840"/>
      <w:pgMar w:top="1440" w:right="1800" w:bottom="1440" w:left="180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B1" w:rsidRDefault="001479B1" w:rsidP="00D94F83">
      <w:r>
        <w:separator/>
      </w:r>
    </w:p>
  </w:endnote>
  <w:endnote w:type="continuationSeparator" w:id="0">
    <w:p w:rsidR="001479B1" w:rsidRDefault="001479B1" w:rsidP="00D9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Arial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1236868"/>
      <w:docPartObj>
        <w:docPartGallery w:val="Page Numbers (Bottom of Page)"/>
        <w:docPartUnique/>
      </w:docPartObj>
    </w:sdtPr>
    <w:sdtContent>
      <w:p w:rsidR="001875E9" w:rsidRDefault="001875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B17" w:rsidRPr="006D4B17">
          <w:rPr>
            <w:noProof/>
            <w:lang w:val="ru-RU"/>
          </w:rPr>
          <w:t>1</w:t>
        </w:r>
        <w:r>
          <w:fldChar w:fldCharType="end"/>
        </w:r>
      </w:p>
    </w:sdtContent>
  </w:sdt>
  <w:p w:rsidR="001875E9" w:rsidRDefault="001875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B1" w:rsidRDefault="001479B1" w:rsidP="00D94F83">
      <w:r>
        <w:separator/>
      </w:r>
    </w:p>
  </w:footnote>
  <w:footnote w:type="continuationSeparator" w:id="0">
    <w:p w:rsidR="001479B1" w:rsidRDefault="001479B1" w:rsidP="00D94F83">
      <w:r>
        <w:continuationSeparator/>
      </w:r>
    </w:p>
  </w:footnote>
  <w:footnote w:id="1">
    <w:p w:rsidR="00D94F83" w:rsidRPr="00D94F83" w:rsidRDefault="00D94F83">
      <w:pPr>
        <w:pStyle w:val="a3"/>
        <w:rPr>
          <w:lang w:val="ru-RU"/>
        </w:rPr>
      </w:pPr>
      <w:r>
        <w:rPr>
          <w:rStyle w:val="a5"/>
        </w:rPr>
        <w:footnoteRef/>
      </w:r>
      <w:r w:rsidRPr="00D94F83">
        <w:rPr>
          <w:lang w:val="ru-RU"/>
        </w:rPr>
        <w:t xml:space="preserve"> </w:t>
      </w:r>
      <w:r>
        <w:rPr>
          <w:lang w:val="ru-RU"/>
        </w:rPr>
        <w:t>Тайвань</w:t>
      </w:r>
      <w:r>
        <w:rPr>
          <w:lang w:val="ru-RU"/>
        </w:rPr>
        <w:t xml:space="preserve"> </w:t>
      </w:r>
      <w:r>
        <w:rPr>
          <w:lang w:val="ru-RU"/>
        </w:rPr>
        <w:t>в</w:t>
      </w:r>
      <w:r>
        <w:rPr>
          <w:lang w:val="ru-RU"/>
        </w:rPr>
        <w:t xml:space="preserve"> </w:t>
      </w:r>
      <w:r>
        <w:rPr>
          <w:lang w:val="ru-RU"/>
        </w:rPr>
        <w:t>большинстве</w:t>
      </w:r>
      <w:r>
        <w:rPr>
          <w:lang w:val="ru-RU"/>
        </w:rPr>
        <w:t xml:space="preserve"> </w:t>
      </w:r>
      <w:r>
        <w:rPr>
          <w:lang w:val="ru-RU"/>
        </w:rPr>
        <w:t>стран</w:t>
      </w:r>
      <w:r>
        <w:rPr>
          <w:lang w:val="ru-RU"/>
        </w:rPr>
        <w:t xml:space="preserve"> </w:t>
      </w:r>
      <w:r>
        <w:rPr>
          <w:lang w:val="ru-RU"/>
        </w:rPr>
        <w:t>мира</w:t>
      </w:r>
      <w:r>
        <w:rPr>
          <w:lang w:val="ru-RU"/>
        </w:rPr>
        <w:t xml:space="preserve"> </w:t>
      </w:r>
      <w:r>
        <w:rPr>
          <w:lang w:val="ru-RU"/>
        </w:rPr>
        <w:t>не</w:t>
      </w:r>
      <w:r>
        <w:rPr>
          <w:lang w:val="ru-RU"/>
        </w:rPr>
        <w:t xml:space="preserve"> </w:t>
      </w:r>
      <w:r>
        <w:rPr>
          <w:lang w:val="ru-RU"/>
        </w:rPr>
        <w:t>признается</w:t>
      </w:r>
      <w:r>
        <w:rPr>
          <w:lang w:val="ru-RU"/>
        </w:rPr>
        <w:t xml:space="preserve"> </w:t>
      </w:r>
      <w:r>
        <w:rPr>
          <w:lang w:val="ru-RU"/>
        </w:rPr>
        <w:t>отдельным</w:t>
      </w:r>
      <w:r>
        <w:rPr>
          <w:lang w:val="ru-RU"/>
        </w:rPr>
        <w:t xml:space="preserve"> </w:t>
      </w:r>
      <w:r>
        <w:rPr>
          <w:lang w:val="ru-RU"/>
        </w:rPr>
        <w:t>государством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3635"/>
    <w:multiLevelType w:val="hybridMultilevel"/>
    <w:tmpl w:val="F1364E1C"/>
    <w:lvl w:ilvl="0" w:tplc="D474E8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0025CB"/>
    <w:rsid w:val="001479B1"/>
    <w:rsid w:val="00181D54"/>
    <w:rsid w:val="001875E9"/>
    <w:rsid w:val="00613BF7"/>
    <w:rsid w:val="006D4B17"/>
    <w:rsid w:val="0072574C"/>
    <w:rsid w:val="008F6C0A"/>
    <w:rsid w:val="009554D2"/>
    <w:rsid w:val="009C768F"/>
    <w:rsid w:val="00AA6F2E"/>
    <w:rsid w:val="00AC68E5"/>
    <w:rsid w:val="00D94F83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4F8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4F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4F83"/>
    <w:rPr>
      <w:vertAlign w:val="superscript"/>
    </w:rPr>
  </w:style>
  <w:style w:type="paragraph" w:styleId="a6">
    <w:name w:val="List Paragraph"/>
    <w:basedOn w:val="a"/>
    <w:uiPriority w:val="34"/>
    <w:qFormat/>
    <w:rsid w:val="001875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5E9"/>
  </w:style>
  <w:style w:type="paragraph" w:styleId="a9">
    <w:name w:val="footer"/>
    <w:basedOn w:val="a"/>
    <w:link w:val="aa"/>
    <w:uiPriority w:val="99"/>
    <w:unhideWhenUsed/>
    <w:rsid w:val="0018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5E9"/>
  </w:style>
  <w:style w:type="paragraph" w:styleId="ab">
    <w:name w:val="Balloon Text"/>
    <w:basedOn w:val="a"/>
    <w:link w:val="ac"/>
    <w:uiPriority w:val="99"/>
    <w:semiHidden/>
    <w:unhideWhenUsed/>
    <w:rsid w:val="00E216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4F8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4F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4F83"/>
    <w:rPr>
      <w:vertAlign w:val="superscript"/>
    </w:rPr>
  </w:style>
  <w:style w:type="paragraph" w:styleId="a6">
    <w:name w:val="List Paragraph"/>
    <w:basedOn w:val="a"/>
    <w:uiPriority w:val="34"/>
    <w:qFormat/>
    <w:rsid w:val="001875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8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5E9"/>
  </w:style>
  <w:style w:type="paragraph" w:styleId="a9">
    <w:name w:val="footer"/>
    <w:basedOn w:val="a"/>
    <w:link w:val="aa"/>
    <w:uiPriority w:val="99"/>
    <w:unhideWhenUsed/>
    <w:rsid w:val="0018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5E9"/>
  </w:style>
  <w:style w:type="paragraph" w:styleId="ab">
    <w:name w:val="Balloon Text"/>
    <w:basedOn w:val="a"/>
    <w:link w:val="ac"/>
    <w:uiPriority w:val="99"/>
    <w:semiHidden/>
    <w:unhideWhenUsed/>
    <w:rsid w:val="00E216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38A9-62BB-4E9E-AE77-7FA1A761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3121</Characters>
  <Application>Microsoft Office Word</Application>
  <DocSecurity>0</DocSecurity>
  <Lines>53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CCEIS 15</dc:creator>
  <cp:lastModifiedBy>CCEIS 15</cp:lastModifiedBy>
  <cp:revision>2</cp:revision>
  <dcterms:created xsi:type="dcterms:W3CDTF">2017-02-20T20:49:00Z</dcterms:created>
  <dcterms:modified xsi:type="dcterms:W3CDTF">2017-02-20T20:49:00Z</dcterms:modified>
</cp:coreProperties>
</file>