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D8" w:rsidRPr="00C601AD" w:rsidRDefault="003D0ED8" w:rsidP="00E30A44">
      <w:pPr>
        <w:jc w:val="center"/>
        <w:rPr>
          <w:rFonts w:ascii="Times New Roman" w:hAnsi="Times New Roman" w:cs="Times New Roman"/>
          <w:b/>
          <w:sz w:val="22"/>
          <w:lang w:val="es-ES"/>
        </w:rPr>
      </w:pPr>
      <w:r w:rsidRPr="00C601AD">
        <w:rPr>
          <w:rFonts w:ascii="Times New Roman" w:hAnsi="Times New Roman" w:cs="Times New Roman"/>
          <w:b/>
          <w:sz w:val="22"/>
          <w:lang w:val="es-ES"/>
        </w:rPr>
        <w:t>I COLOQUIO INTERNACIONAL</w:t>
      </w:r>
    </w:p>
    <w:p w:rsidR="00DC6DE9" w:rsidRDefault="006A60FE" w:rsidP="00E30A44">
      <w:pPr>
        <w:jc w:val="center"/>
        <w:rPr>
          <w:rFonts w:ascii="Times New Roman" w:hAnsi="Times New Roman" w:cs="Times New Roman"/>
          <w:b/>
          <w:sz w:val="22"/>
          <w:lang w:val="es-ES"/>
        </w:rPr>
      </w:pPr>
      <w:r>
        <w:rPr>
          <w:rFonts w:ascii="Times New Roman" w:hAnsi="Times New Roman" w:cs="Times New Roman"/>
          <w:b/>
          <w:sz w:val="22"/>
          <w:lang w:val="es-ES"/>
        </w:rPr>
        <w:t>“</w:t>
      </w:r>
      <w:r w:rsidR="003D0ED8" w:rsidRPr="00C601AD">
        <w:rPr>
          <w:rFonts w:ascii="Times New Roman" w:hAnsi="Times New Roman" w:cs="Times New Roman"/>
          <w:b/>
          <w:sz w:val="22"/>
          <w:lang w:val="es-ES"/>
        </w:rPr>
        <w:t>IBEROAMÉRICA Y RUSIA: DIPLOMACIA Y DIPLOMÁTICOS</w:t>
      </w:r>
      <w:r>
        <w:rPr>
          <w:rFonts w:ascii="Times New Roman" w:hAnsi="Times New Roman" w:cs="Times New Roman"/>
          <w:b/>
          <w:sz w:val="22"/>
          <w:lang w:val="es-ES"/>
        </w:rPr>
        <w:t>”</w:t>
      </w:r>
    </w:p>
    <w:p w:rsidR="00DD6E41" w:rsidRDefault="00207BA8" w:rsidP="00E30A44">
      <w:pPr>
        <w:jc w:val="center"/>
        <w:rPr>
          <w:rFonts w:ascii="Times New Roman" w:hAnsi="Times New Roman" w:cs="Times New Roman"/>
          <w:b/>
          <w:sz w:val="22"/>
          <w:lang w:val="es-ES"/>
        </w:rPr>
      </w:pPr>
      <w:r>
        <w:rPr>
          <w:rFonts w:ascii="Times New Roman" w:hAnsi="Times New Roman" w:cs="Times New Roman"/>
          <w:b/>
          <w:sz w:val="22"/>
          <w:lang w:val="es-ES"/>
        </w:rPr>
        <w:t xml:space="preserve">28 de </w:t>
      </w:r>
      <w:r w:rsidR="00D21262">
        <w:rPr>
          <w:rFonts w:ascii="Times New Roman" w:hAnsi="Times New Roman" w:cs="Times New Roman"/>
          <w:b/>
          <w:sz w:val="22"/>
          <w:lang w:val="es-ES"/>
        </w:rPr>
        <w:t>s</w:t>
      </w:r>
      <w:r w:rsidR="00036032">
        <w:rPr>
          <w:rFonts w:ascii="Times New Roman" w:hAnsi="Times New Roman" w:cs="Times New Roman"/>
          <w:b/>
          <w:sz w:val="22"/>
          <w:lang w:val="es-ES"/>
        </w:rPr>
        <w:t>eptiembre</w:t>
      </w:r>
      <w:r>
        <w:rPr>
          <w:rFonts w:ascii="Times New Roman" w:hAnsi="Times New Roman" w:cs="Times New Roman"/>
          <w:b/>
          <w:sz w:val="22"/>
          <w:lang w:val="es-ES"/>
        </w:rPr>
        <w:t>, 2019</w:t>
      </w:r>
      <w:bookmarkStart w:id="0" w:name="_GoBack"/>
      <w:bookmarkEnd w:id="0"/>
    </w:p>
    <w:p w:rsidR="00036032" w:rsidRPr="006A60FE" w:rsidRDefault="00207BA8" w:rsidP="00E30A44">
      <w:pPr>
        <w:jc w:val="center"/>
        <w:rPr>
          <w:rFonts w:ascii="Times New Roman" w:hAnsi="Times New Roman" w:cs="Times New Roman"/>
          <w:b/>
          <w:sz w:val="22"/>
          <w:lang w:val="es-ES"/>
        </w:rPr>
      </w:pPr>
      <w:r w:rsidRPr="006A60FE">
        <w:rPr>
          <w:rFonts w:ascii="Times New Roman" w:hAnsi="Times New Roman" w:cs="Times New Roman"/>
          <w:b/>
          <w:sz w:val="22"/>
          <w:lang w:val="es-ES"/>
        </w:rPr>
        <w:t xml:space="preserve">Universidad Nacional de Investigación </w:t>
      </w:r>
      <w:r w:rsidR="006A60FE">
        <w:rPr>
          <w:rFonts w:ascii="Times New Roman" w:hAnsi="Times New Roman" w:cs="Times New Roman"/>
          <w:b/>
          <w:sz w:val="22"/>
          <w:lang w:val="es-ES"/>
        </w:rPr>
        <w:t>“Escuela Superior de Economía”</w:t>
      </w:r>
    </w:p>
    <w:p w:rsidR="00207BA8" w:rsidRDefault="00207BA8" w:rsidP="00E30A44">
      <w:pPr>
        <w:jc w:val="center"/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en-US"/>
        </w:rPr>
        <w:t xml:space="preserve">Malaya </w:t>
      </w:r>
      <w:proofErr w:type="spellStart"/>
      <w:r>
        <w:rPr>
          <w:rFonts w:ascii="Times New Roman" w:hAnsi="Times New Roman" w:cs="Times New Roman"/>
          <w:b/>
          <w:sz w:val="22"/>
          <w:lang w:val="en-US"/>
        </w:rPr>
        <w:t>Ordynka</w:t>
      </w:r>
      <w:proofErr w:type="spellEnd"/>
      <w:r>
        <w:rPr>
          <w:rFonts w:ascii="Times New Roman" w:hAnsi="Times New Roman" w:cs="Times New Roman"/>
          <w:b/>
          <w:sz w:val="22"/>
          <w:lang w:val="en-US"/>
        </w:rPr>
        <w:t xml:space="preserve">, 17, </w:t>
      </w:r>
      <w:proofErr w:type="spellStart"/>
      <w:r>
        <w:rPr>
          <w:rFonts w:ascii="Times New Roman" w:hAnsi="Times New Roman" w:cs="Times New Roman"/>
          <w:b/>
          <w:sz w:val="22"/>
          <w:lang w:val="en-US"/>
        </w:rPr>
        <w:t>sala</w:t>
      </w:r>
      <w:proofErr w:type="spellEnd"/>
      <w:r>
        <w:rPr>
          <w:rFonts w:ascii="Times New Roman" w:hAnsi="Times New Roman" w:cs="Times New Roman"/>
          <w:b/>
          <w:sz w:val="22"/>
          <w:lang w:val="en-US"/>
        </w:rPr>
        <w:t xml:space="preserve"> 106. </w:t>
      </w:r>
    </w:p>
    <w:p w:rsidR="00207BA8" w:rsidRPr="00207BA8" w:rsidRDefault="00207BA8" w:rsidP="00E30A44">
      <w:pPr>
        <w:jc w:val="center"/>
        <w:rPr>
          <w:rFonts w:ascii="Times New Roman" w:hAnsi="Times New Roman" w:cs="Times New Roman"/>
          <w:b/>
          <w:sz w:val="22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36032" w:rsidTr="00207BA8">
        <w:tc>
          <w:tcPr>
            <w:tcW w:w="1526" w:type="dxa"/>
          </w:tcPr>
          <w:p w:rsidR="00036032" w:rsidRDefault="00036032" w:rsidP="00036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12.</w:t>
            </w:r>
            <w:r w:rsidRPr="00036032">
              <w:rPr>
                <w:rFonts w:ascii="Times New Roman" w:hAnsi="Times New Roman" w:cs="Times New Roman"/>
                <w:b/>
                <w:sz w:val="22"/>
              </w:rPr>
              <w:t>00-12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036032">
              <w:rPr>
                <w:rFonts w:ascii="Times New Roman" w:hAnsi="Times New Roman" w:cs="Times New Roman"/>
                <w:b/>
                <w:sz w:val="22"/>
              </w:rPr>
              <w:t>15</w:t>
            </w:r>
          </w:p>
        </w:tc>
        <w:tc>
          <w:tcPr>
            <w:tcW w:w="8045" w:type="dxa"/>
          </w:tcPr>
          <w:p w:rsidR="00036032" w:rsidRDefault="00036032" w:rsidP="00207BA8">
            <w:pPr>
              <w:ind w:firstLine="0"/>
              <w:rPr>
                <w:rFonts w:ascii="Times New Roman" w:hAnsi="Times New Roman" w:cs="Times New Roman"/>
                <w:b/>
                <w:sz w:val="22"/>
                <w:lang w:val="es-ES"/>
              </w:rPr>
            </w:pPr>
            <w:r w:rsidRPr="00036032">
              <w:rPr>
                <w:rFonts w:ascii="Times New Roman" w:hAnsi="Times New Roman" w:cs="Times New Roman"/>
                <w:b/>
                <w:sz w:val="22"/>
              </w:rPr>
              <w:t>INAGURACIÓN DEL COLOQUIO</w:t>
            </w:r>
          </w:p>
          <w:p w:rsidR="00207BA8" w:rsidRPr="00207BA8" w:rsidRDefault="00207BA8" w:rsidP="00036032">
            <w:pPr>
              <w:ind w:firstLine="0"/>
              <w:rPr>
                <w:rFonts w:ascii="Times New Roman" w:hAnsi="Times New Roman" w:cs="Times New Roman"/>
                <w:b/>
                <w:sz w:val="22"/>
                <w:lang w:val="es-ES"/>
              </w:rPr>
            </w:pPr>
          </w:p>
        </w:tc>
      </w:tr>
      <w:tr w:rsidR="00036032" w:rsidRPr="006A60FE" w:rsidTr="005B5D96">
        <w:trPr>
          <w:trHeight w:val="7880"/>
        </w:trPr>
        <w:tc>
          <w:tcPr>
            <w:tcW w:w="1526" w:type="dxa"/>
          </w:tcPr>
          <w:p w:rsidR="00036032" w:rsidRDefault="00036032" w:rsidP="00E30A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12.15-14.00</w:t>
            </w:r>
          </w:p>
        </w:tc>
        <w:tc>
          <w:tcPr>
            <w:tcW w:w="8045" w:type="dxa"/>
          </w:tcPr>
          <w:p w:rsidR="00207BA8" w:rsidRPr="006A60FE" w:rsidRDefault="00207BA8" w:rsidP="00207BA8">
            <w:pPr>
              <w:ind w:firstLine="0"/>
              <w:rPr>
                <w:rFonts w:ascii="Times New Roman" w:hAnsi="Times New Roman" w:cs="Times New Roman"/>
                <w:b/>
                <w:sz w:val="22"/>
                <w:lang w:val="es-ES"/>
              </w:rPr>
            </w:pPr>
            <w:r w:rsidRPr="006A60FE">
              <w:rPr>
                <w:rFonts w:ascii="Times New Roman" w:hAnsi="Times New Roman" w:cs="Times New Roman"/>
                <w:b/>
                <w:sz w:val="22"/>
                <w:lang w:val="es-ES"/>
              </w:rPr>
              <w:t xml:space="preserve">I. </w:t>
            </w:r>
            <w:r w:rsidR="00036032" w:rsidRPr="006A60FE">
              <w:rPr>
                <w:rFonts w:ascii="Times New Roman" w:hAnsi="Times New Roman" w:cs="Times New Roman"/>
                <w:b/>
                <w:sz w:val="22"/>
                <w:lang w:val="es-ES"/>
              </w:rPr>
              <w:t>DIPLOMACIA Y DIPLOMÁTICOS EN RELACIONES INTERNACIONALES</w:t>
            </w:r>
          </w:p>
          <w:p w:rsidR="00036032" w:rsidRPr="00036032" w:rsidRDefault="00036032" w:rsidP="00036032">
            <w:pPr>
              <w:ind w:firstLine="34"/>
              <w:rPr>
                <w:rFonts w:ascii="Times New Roman" w:hAnsi="Times New Roman" w:cs="Times New Roman"/>
                <w:sz w:val="22"/>
                <w:lang w:val="es-ES"/>
              </w:rPr>
            </w:pPr>
            <w:r w:rsidRPr="00036032">
              <w:rPr>
                <w:rFonts w:ascii="Times New Roman" w:hAnsi="Times New Roman" w:cs="Times New Roman"/>
                <w:b/>
                <w:sz w:val="22"/>
                <w:lang w:val="es-ES"/>
              </w:rPr>
              <w:t>Yúrchik Ekaterina</w:t>
            </w:r>
            <w:r w:rsidR="001913B6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r w:rsidR="001913B6" w:rsidRPr="006A60FE">
              <w:rPr>
                <w:rFonts w:ascii="Times New Roman" w:hAnsi="Times New Roman" w:cs="Times New Roman"/>
                <w:sz w:val="22"/>
                <w:lang w:val="es-ES"/>
              </w:rPr>
              <w:t>(</w:t>
            </w:r>
            <w:r w:rsidRPr="00036032">
              <w:rPr>
                <w:rFonts w:ascii="Times New Roman" w:hAnsi="Times New Roman" w:cs="Times New Roman"/>
                <w:sz w:val="22"/>
                <w:lang w:val="es-ES"/>
              </w:rPr>
              <w:t xml:space="preserve">Universidad Estatal de Moscú Lomonosov, </w:t>
            </w:r>
            <w:r w:rsidRPr="00036032">
              <w:rPr>
                <w:rFonts w:ascii="Times New Roman" w:hAnsi="Times New Roman" w:cs="Times New Roman"/>
                <w:color w:val="1D2228"/>
                <w:sz w:val="22"/>
                <w:shd w:val="clear" w:color="auto" w:fill="FFFFFF"/>
                <w:lang w:val="es-ES"/>
              </w:rPr>
              <w:t>Universidad Académica de Humanidades</w:t>
            </w:r>
            <w:r w:rsidR="001913B6" w:rsidRPr="006A60FE">
              <w:rPr>
                <w:rFonts w:ascii="Times New Roman" w:hAnsi="Times New Roman" w:cs="Times New Roman"/>
                <w:color w:val="1D2228"/>
                <w:sz w:val="22"/>
                <w:shd w:val="clear" w:color="auto" w:fill="FFFFFF"/>
                <w:lang w:val="es-ES"/>
              </w:rPr>
              <w:t>)</w:t>
            </w:r>
            <w:r w:rsidRPr="00036032">
              <w:rPr>
                <w:rFonts w:ascii="Times New Roman" w:hAnsi="Times New Roman" w:cs="Times New Roman"/>
                <w:color w:val="1D2228"/>
                <w:sz w:val="22"/>
                <w:shd w:val="clear" w:color="auto" w:fill="FFFFFF"/>
                <w:lang w:val="es-ES"/>
              </w:rPr>
              <w:t xml:space="preserve"> </w:t>
            </w:r>
          </w:p>
          <w:p w:rsidR="00036032" w:rsidRDefault="00036032" w:rsidP="00036032">
            <w:pPr>
              <w:pStyle w:val="a6"/>
              <w:ind w:left="34" w:firstLine="317"/>
              <w:rPr>
                <w:rFonts w:ascii="Times New Roman" w:hAnsi="Times New Roman" w:cs="Times New Roman"/>
                <w:color w:val="365F91" w:themeColor="accent1" w:themeShade="BF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 xml:space="preserve">La ruta a </w:t>
            </w:r>
            <w:r>
              <w:rPr>
                <w:rStyle w:val="a5"/>
                <w:rFonts w:ascii="Times New Roman" w:hAnsi="Times New Roman" w:cs="Times New Roman"/>
                <w:b/>
                <w:color w:val="365F91" w:themeColor="accent1" w:themeShade="BF"/>
                <w:sz w:val="22"/>
                <w:shd w:val="clear" w:color="auto" w:fill="FFFFFF"/>
                <w:lang w:val="es-ES"/>
              </w:rPr>
              <w:t>Vielikie Luki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: Rusia en la literatura polí</w:t>
            </w:r>
            <w:r w:rsidR="005B5D9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tica española entre 1808 y 1811</w:t>
            </w:r>
          </w:p>
          <w:p w:rsidR="00036032" w:rsidRPr="006A60FE" w:rsidRDefault="00036032" w:rsidP="00036032">
            <w:pPr>
              <w:pStyle w:val="a6"/>
              <w:ind w:left="34" w:firstLine="0"/>
              <w:rPr>
                <w:rFonts w:ascii="Times New Roman" w:hAnsi="Times New Roman" w:cs="Times New Roman"/>
                <w:sz w:val="22"/>
                <w:lang w:val="es-ES"/>
              </w:rPr>
            </w:pPr>
            <w:r w:rsidRPr="00064460">
              <w:rPr>
                <w:rFonts w:ascii="Times New Roman" w:hAnsi="Times New Roman" w:cs="Times New Roman"/>
                <w:b/>
                <w:sz w:val="22"/>
                <w:lang w:val="es-ES"/>
              </w:rPr>
              <w:t>Karaúlova</w:t>
            </w:r>
            <w:r w:rsidRPr="00C601AD">
              <w:rPr>
                <w:rFonts w:ascii="Times New Roman" w:hAnsi="Times New Roman" w:cs="Times New Roman"/>
                <w:b/>
                <w:sz w:val="22"/>
                <w:lang w:val="es-ES"/>
              </w:rPr>
              <w:t xml:space="preserve"> María</w:t>
            </w:r>
            <w:r w:rsidRPr="00C601AD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r w:rsidR="001913B6" w:rsidRPr="006A60FE">
              <w:rPr>
                <w:rFonts w:ascii="Times New Roman" w:hAnsi="Times New Roman" w:cs="Times New Roman"/>
                <w:sz w:val="22"/>
                <w:lang w:val="es-ES"/>
              </w:rPr>
              <w:t>(</w:t>
            </w:r>
            <w:r w:rsidRPr="00064460">
              <w:rPr>
                <w:rFonts w:ascii="Times New Roman" w:hAnsi="Times New Roman" w:cs="Times New Roman"/>
                <w:sz w:val="22"/>
                <w:lang w:val="es-ES"/>
              </w:rPr>
              <w:t>Universidad Nacional de Investigación “Escuela Superior de Economía”</w:t>
            </w:r>
            <w:r w:rsidR="001913B6" w:rsidRPr="006A60FE">
              <w:rPr>
                <w:rFonts w:ascii="Times New Roman" w:hAnsi="Times New Roman" w:cs="Times New Roman"/>
                <w:sz w:val="22"/>
                <w:lang w:val="es-ES"/>
              </w:rPr>
              <w:t>)</w:t>
            </w:r>
          </w:p>
          <w:p w:rsidR="00036032" w:rsidRPr="00036032" w:rsidRDefault="00207BA8" w:rsidP="001D4D1D">
            <w:pPr>
              <w:pStyle w:val="a6"/>
              <w:ind w:left="317" w:firstLine="34"/>
              <w:rPr>
                <w:rFonts w:ascii="Times New Roman" w:hAnsi="Times New Roman" w:cs="Times New Roman"/>
                <w:color w:val="365F91" w:themeColor="accent1" w:themeShade="BF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El c</w:t>
            </w:r>
            <w:r w:rsidR="001D4D1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arácter de los c</w:t>
            </w:r>
            <w:r w:rsidR="00036032" w:rsidRPr="00036032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 xml:space="preserve">ontactos </w:t>
            </w:r>
            <w:r w:rsidR="001D4D1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di</w:t>
            </w:r>
            <w:r w:rsidR="002A4AF7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p</w:t>
            </w:r>
            <w:r w:rsidR="001D4D1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 xml:space="preserve">lomaticos </w:t>
            </w:r>
            <w:r w:rsidR="00036032" w:rsidRPr="00036032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hispano-rusos antes de</w:t>
            </w:r>
            <w:r w:rsidR="005B5D9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l</w:t>
            </w:r>
            <w:r w:rsidR="00036032" w:rsidRPr="00036032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 xml:space="preserve"> establec</w:t>
            </w:r>
            <w:r w:rsidR="005B5D9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imiento de las relaciones permanentes</w:t>
            </w:r>
          </w:p>
          <w:p w:rsidR="00036032" w:rsidRDefault="00036032" w:rsidP="00036032">
            <w:pPr>
              <w:pStyle w:val="a6"/>
              <w:ind w:left="34" w:firstLine="0"/>
              <w:rPr>
                <w:rFonts w:ascii="Times New Roman" w:hAnsi="Times New Roman" w:cs="Times New Roman"/>
                <w:sz w:val="22"/>
                <w:lang w:val="es-ES"/>
              </w:rPr>
            </w:pPr>
            <w:r w:rsidRPr="00064460">
              <w:rPr>
                <w:rFonts w:ascii="Times New Roman" w:hAnsi="Times New Roman" w:cs="Times New Roman"/>
                <w:b/>
                <w:sz w:val="22"/>
                <w:lang w:val="es-ES"/>
              </w:rPr>
              <w:t>Veprétskaya Tamara</w:t>
            </w:r>
            <w:r w:rsidRPr="00064460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r w:rsidR="001913B6" w:rsidRPr="006A60FE">
              <w:rPr>
                <w:rFonts w:ascii="Times New Roman" w:hAnsi="Times New Roman" w:cs="Times New Roman"/>
                <w:sz w:val="22"/>
                <w:lang w:val="es-ES"/>
              </w:rPr>
              <w:t>(</w:t>
            </w:r>
            <w:r w:rsidRPr="00064460">
              <w:rPr>
                <w:rFonts w:ascii="Times New Roman" w:hAnsi="Times New Roman" w:cs="Times New Roman"/>
                <w:sz w:val="22"/>
                <w:lang w:val="es-ES"/>
              </w:rPr>
              <w:t>Escuela Superior de Teatro M.S.Shchepkin</w:t>
            </w:r>
            <w:r w:rsidR="001913B6" w:rsidRPr="006A60FE">
              <w:rPr>
                <w:rFonts w:ascii="Times New Roman" w:hAnsi="Times New Roman" w:cs="Times New Roman"/>
                <w:sz w:val="22"/>
                <w:lang w:val="es-ES"/>
              </w:rPr>
              <w:t>)</w:t>
            </w:r>
            <w:r w:rsidRPr="00C601AD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</w:p>
          <w:p w:rsidR="00036032" w:rsidRDefault="00036032" w:rsidP="00036032">
            <w:pPr>
              <w:pStyle w:val="a6"/>
              <w:ind w:left="317" w:firstLine="34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</w:pPr>
            <w:r w:rsidRPr="0006446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Los diplomáticos españoles en Rusia: Aníbal Morillo y Pérez - Embajador de España en el Imperio Ruso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 xml:space="preserve"> (1914-1916)</w:t>
            </w:r>
          </w:p>
          <w:p w:rsidR="00036032" w:rsidRPr="006A60FE" w:rsidRDefault="00036032" w:rsidP="00036032">
            <w:pPr>
              <w:pStyle w:val="a6"/>
              <w:ind w:left="34" w:firstLine="0"/>
              <w:rPr>
                <w:rFonts w:ascii="Times New Roman" w:hAnsi="Times New Roman" w:cs="Times New Roman"/>
                <w:b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s-ES"/>
              </w:rPr>
              <w:t xml:space="preserve">Borzova Ala </w:t>
            </w:r>
            <w:r w:rsidR="001913B6" w:rsidRPr="006A60FE">
              <w:rPr>
                <w:rFonts w:ascii="Times New Roman" w:hAnsi="Times New Roman" w:cs="Times New Roman"/>
                <w:sz w:val="22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2"/>
                <w:lang w:val="es-ES"/>
              </w:rPr>
              <w:t>Universidad Ru</w:t>
            </w:r>
            <w:r w:rsidR="001913B6">
              <w:rPr>
                <w:rFonts w:ascii="Times New Roman" w:hAnsi="Times New Roman" w:cs="Times New Roman"/>
                <w:sz w:val="22"/>
                <w:lang w:val="es-ES"/>
              </w:rPr>
              <w:t>sa de la Amistad de los Pueblos</w:t>
            </w:r>
            <w:r w:rsidR="001913B6" w:rsidRPr="006A60FE">
              <w:rPr>
                <w:rFonts w:ascii="Times New Roman" w:hAnsi="Times New Roman" w:cs="Times New Roman"/>
                <w:sz w:val="22"/>
                <w:lang w:val="es-ES"/>
              </w:rPr>
              <w:t>)</w:t>
            </w:r>
          </w:p>
          <w:p w:rsidR="00036032" w:rsidRDefault="00036032" w:rsidP="00036032">
            <w:pPr>
              <w:pStyle w:val="a6"/>
              <w:ind w:left="34" w:firstLine="317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 xml:space="preserve">Araujo Castro – un 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  <w:t>diplomático que determinó la política exterior de Brasil</w:t>
            </w:r>
          </w:p>
          <w:p w:rsidR="00036032" w:rsidRDefault="00036032" w:rsidP="00036032">
            <w:pPr>
              <w:pStyle w:val="a6"/>
              <w:ind w:left="34" w:firstLine="0"/>
              <w:rPr>
                <w:rFonts w:ascii="Times New Roman" w:hAnsi="Times New Roman" w:cs="Times New Roman"/>
                <w:sz w:val="22"/>
                <w:lang w:val="es-ES"/>
              </w:rPr>
            </w:pPr>
            <w:r w:rsidRPr="00064460">
              <w:rPr>
                <w:rFonts w:ascii="Times New Roman" w:hAnsi="Times New Roman" w:cs="Times New Roman"/>
                <w:b/>
                <w:sz w:val="22"/>
                <w:lang w:val="es-ES"/>
              </w:rPr>
              <w:t>Astákhov</w:t>
            </w:r>
            <w:r w:rsidRPr="00C601AD">
              <w:rPr>
                <w:rFonts w:ascii="Times New Roman" w:hAnsi="Times New Roman" w:cs="Times New Roman"/>
                <w:b/>
                <w:sz w:val="22"/>
                <w:lang w:val="es-ES"/>
              </w:rPr>
              <w:t xml:space="preserve"> Evgeny</w:t>
            </w:r>
            <w:r w:rsidRPr="00C601AD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r w:rsidR="001913B6" w:rsidRPr="006A60FE">
              <w:rPr>
                <w:rFonts w:ascii="Times New Roman" w:hAnsi="Times New Roman" w:cs="Times New Roman"/>
                <w:sz w:val="22"/>
                <w:lang w:val="es-ES"/>
              </w:rPr>
              <w:t>(</w:t>
            </w:r>
            <w:r w:rsidRPr="00064460">
              <w:rPr>
                <w:rFonts w:ascii="Times New Roman" w:hAnsi="Times New Roman" w:cs="Times New Roman"/>
                <w:sz w:val="22"/>
                <w:lang w:val="es-ES"/>
              </w:rPr>
              <w:t>Instituto Estatal de Moscú de Relaciones Internacionales del Ministerio de Asuntos Exteriores de la Federación de Rusia, Embajador Extraordinario y Plenipotenciario</w:t>
            </w:r>
            <w:r w:rsidR="001913B6" w:rsidRPr="006A60FE">
              <w:rPr>
                <w:rFonts w:ascii="Times New Roman" w:hAnsi="Times New Roman" w:cs="Times New Roman"/>
                <w:sz w:val="22"/>
                <w:lang w:val="es-ES"/>
              </w:rPr>
              <w:t>)</w:t>
            </w:r>
            <w:r w:rsidRPr="00064460">
              <w:rPr>
                <w:rFonts w:ascii="Times New Roman" w:hAnsi="Times New Roman" w:cs="Times New Roman"/>
                <w:i/>
                <w:sz w:val="22"/>
                <w:lang w:val="es-ES"/>
              </w:rPr>
              <w:t xml:space="preserve"> </w:t>
            </w:r>
          </w:p>
          <w:p w:rsidR="00036032" w:rsidRPr="002A4AF7" w:rsidRDefault="00036032" w:rsidP="00036032">
            <w:pPr>
              <w:pStyle w:val="a6"/>
              <w:ind w:left="34" w:firstLine="317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</w:pPr>
            <w:r w:rsidRPr="002A4AF7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La diplomacia confesional de Rusia en Latinoamérica</w:t>
            </w:r>
          </w:p>
          <w:p w:rsidR="00036032" w:rsidRPr="006A60FE" w:rsidRDefault="00036032" w:rsidP="00036032">
            <w:pPr>
              <w:pStyle w:val="a6"/>
              <w:ind w:left="34" w:firstLine="0"/>
              <w:rPr>
                <w:rFonts w:ascii="Times New Roman" w:hAnsi="Times New Roman" w:cs="Times New Roman"/>
                <w:b/>
                <w:sz w:val="22"/>
                <w:lang w:val="es-ES"/>
              </w:rPr>
            </w:pPr>
            <w:r w:rsidRPr="002A4AF7">
              <w:rPr>
                <w:rFonts w:ascii="Times New Roman" w:hAnsi="Times New Roman" w:cs="Times New Roman"/>
                <w:b/>
                <w:sz w:val="22"/>
                <w:lang w:val="es-ES"/>
              </w:rPr>
              <w:t>Kosevich Ekaterina</w:t>
            </w:r>
            <w:r w:rsidRPr="002A4AF7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r w:rsidR="001913B6" w:rsidRPr="006A60FE">
              <w:rPr>
                <w:rFonts w:ascii="Times New Roman" w:hAnsi="Times New Roman" w:cs="Times New Roman"/>
                <w:sz w:val="22"/>
                <w:lang w:val="es-ES"/>
              </w:rPr>
              <w:t>(</w:t>
            </w:r>
            <w:r w:rsidRPr="002A4AF7">
              <w:rPr>
                <w:rFonts w:ascii="Times New Roman" w:hAnsi="Times New Roman" w:cs="Times New Roman"/>
                <w:sz w:val="22"/>
                <w:lang w:val="es-ES"/>
              </w:rPr>
              <w:t>Universidad Nacional de Investigación “Escuela Superior de Economía”</w:t>
            </w:r>
            <w:r w:rsidR="001913B6" w:rsidRPr="006A60FE">
              <w:rPr>
                <w:rFonts w:ascii="Times New Roman" w:hAnsi="Times New Roman" w:cs="Times New Roman"/>
                <w:sz w:val="22"/>
                <w:lang w:val="es-ES"/>
              </w:rPr>
              <w:t>)</w:t>
            </w:r>
          </w:p>
          <w:p w:rsidR="00207BA8" w:rsidRPr="002A4AF7" w:rsidRDefault="00036032" w:rsidP="005B5D96">
            <w:pPr>
              <w:pStyle w:val="a6"/>
              <w:ind w:left="34" w:firstLine="318"/>
              <w:rPr>
                <w:rFonts w:ascii="Times New Roman" w:hAnsi="Times New Roman" w:cs="Times New Roman"/>
                <w:b/>
                <w:i/>
                <w:sz w:val="22"/>
                <w:lang w:val="es-ES"/>
              </w:rPr>
            </w:pPr>
            <w:r w:rsidRPr="002A4AF7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  <w:t>Relación Rusia-México: estado actual y perspectivas de la cooperación</w:t>
            </w:r>
          </w:p>
        </w:tc>
      </w:tr>
      <w:tr w:rsidR="00036032" w:rsidRPr="00036032" w:rsidTr="00207BA8">
        <w:tc>
          <w:tcPr>
            <w:tcW w:w="1526" w:type="dxa"/>
          </w:tcPr>
          <w:p w:rsidR="00036032" w:rsidRPr="001D4D1D" w:rsidRDefault="001D4D1D" w:rsidP="00E30A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2"/>
              </w:rPr>
              <w:t>.00-14.30</w:t>
            </w:r>
          </w:p>
        </w:tc>
        <w:tc>
          <w:tcPr>
            <w:tcW w:w="8045" w:type="dxa"/>
          </w:tcPr>
          <w:p w:rsidR="00207BA8" w:rsidRPr="00207BA8" w:rsidRDefault="00207BA8" w:rsidP="00207BA8">
            <w:pPr>
              <w:ind w:firstLine="0"/>
              <w:rPr>
                <w:rFonts w:ascii="Times New Roman" w:hAnsi="Times New Roman" w:cs="Times New Roman"/>
                <w:b/>
                <w:sz w:val="22"/>
                <w:lang w:val="es-ES"/>
              </w:rPr>
            </w:pPr>
            <w:r w:rsidRPr="00207BA8">
              <w:rPr>
                <w:rFonts w:ascii="Times New Roman" w:hAnsi="Times New Roman" w:cs="Times New Roman"/>
                <w:b/>
                <w:sz w:val="22"/>
              </w:rPr>
              <w:t>D</w:t>
            </w:r>
            <w:r w:rsidR="005B5D96">
              <w:rPr>
                <w:rFonts w:ascii="Times New Roman" w:hAnsi="Times New Roman" w:cs="Times New Roman"/>
                <w:b/>
                <w:sz w:val="22"/>
                <w:lang w:val="es-ES"/>
              </w:rPr>
              <w:t>ESCANSO</w:t>
            </w:r>
            <w:r w:rsidRPr="00207BA8">
              <w:rPr>
                <w:rFonts w:ascii="Times New Roman" w:hAnsi="Times New Roman" w:cs="Times New Roman"/>
                <w:b/>
                <w:sz w:val="22"/>
              </w:rPr>
              <w:t xml:space="preserve"> (</w:t>
            </w:r>
            <w:proofErr w:type="spellStart"/>
            <w:r w:rsidRPr="00207BA8">
              <w:rPr>
                <w:rFonts w:ascii="Times New Roman" w:hAnsi="Times New Roman" w:cs="Times New Roman"/>
                <w:b/>
                <w:sz w:val="22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lang w:val="es-ES"/>
              </w:rPr>
              <w:t xml:space="preserve"> 104</w:t>
            </w:r>
            <w:r w:rsidRPr="00207BA8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036032" w:rsidRPr="006A60FE" w:rsidTr="00207BA8">
        <w:tc>
          <w:tcPr>
            <w:tcW w:w="1526" w:type="dxa"/>
          </w:tcPr>
          <w:p w:rsidR="00036032" w:rsidRPr="00207BA8" w:rsidRDefault="001D4D1D" w:rsidP="00207BA8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14.30-</w:t>
            </w:r>
            <w:r w:rsidR="00207BA8">
              <w:rPr>
                <w:rFonts w:ascii="Times New Roman" w:hAnsi="Times New Roman" w:cs="Times New Roman"/>
                <w:b/>
                <w:sz w:val="22"/>
                <w:lang w:val="es-ES"/>
              </w:rPr>
              <w:t>17.00</w:t>
            </w:r>
          </w:p>
        </w:tc>
        <w:tc>
          <w:tcPr>
            <w:tcW w:w="8045" w:type="dxa"/>
          </w:tcPr>
          <w:p w:rsidR="001913B6" w:rsidRPr="00207BA8" w:rsidRDefault="00207BA8" w:rsidP="00207BA8">
            <w:pPr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s-ES"/>
              </w:rPr>
              <w:t xml:space="preserve">II. </w:t>
            </w:r>
            <w:r w:rsidR="001913B6" w:rsidRPr="00207BA8">
              <w:rPr>
                <w:rFonts w:ascii="Times New Roman" w:hAnsi="Times New Roman" w:cs="Times New Roman"/>
                <w:b/>
                <w:sz w:val="22"/>
                <w:lang w:val="es-ES"/>
              </w:rPr>
              <w:t>LA OTRA DIPLOMACIA: CULTURA, CIENCIA, EDUCACIÓN</w:t>
            </w:r>
          </w:p>
          <w:p w:rsidR="001913B6" w:rsidRPr="006A60FE" w:rsidRDefault="001913B6" w:rsidP="001913B6">
            <w:pPr>
              <w:pStyle w:val="a6"/>
              <w:ind w:left="34" w:hanging="34"/>
              <w:rPr>
                <w:rFonts w:ascii="Times New Roman" w:hAnsi="Times New Roman" w:cs="Times New Roman"/>
                <w:sz w:val="22"/>
                <w:lang w:val="es-ES"/>
              </w:rPr>
            </w:pPr>
            <w:r w:rsidRPr="0013456D">
              <w:rPr>
                <w:rFonts w:ascii="Times New Roman" w:hAnsi="Times New Roman" w:cs="Times New Roman"/>
                <w:b/>
                <w:color w:val="000000"/>
                <w:sz w:val="22"/>
                <w:lang w:val="es-ES"/>
              </w:rPr>
              <w:t>José Aurelio Llaneza Villanueva</w:t>
            </w:r>
            <w:r w:rsidRPr="0013456D">
              <w:rPr>
                <w:rFonts w:ascii="Times New Roman" w:hAnsi="Times New Roman" w:cs="Times New Roman"/>
                <w:color w:val="000000"/>
                <w:sz w:val="22"/>
                <w:lang w:val="es-ES"/>
              </w:rPr>
              <w:t xml:space="preserve"> </w:t>
            </w:r>
            <w:r w:rsidRPr="006A60FE">
              <w:rPr>
                <w:rFonts w:ascii="Times New Roman" w:hAnsi="Times New Roman" w:cs="Times New Roman"/>
                <w:sz w:val="22"/>
                <w:lang w:val="es-ES"/>
              </w:rPr>
              <w:t>(</w:t>
            </w:r>
            <w:r w:rsidRPr="0013456D">
              <w:rPr>
                <w:rFonts w:ascii="Times New Roman" w:hAnsi="Times New Roman" w:cs="Times New Roman"/>
                <w:color w:val="000000"/>
                <w:sz w:val="22"/>
                <w:lang w:val="es-ES"/>
              </w:rPr>
              <w:t>Embajada de España en la Federación de Rusia</w:t>
            </w:r>
            <w:r w:rsidRPr="006A60FE">
              <w:rPr>
                <w:rFonts w:ascii="Times New Roman" w:hAnsi="Times New Roman" w:cs="Times New Roman"/>
                <w:color w:val="000000"/>
                <w:sz w:val="22"/>
                <w:lang w:val="es-ES"/>
              </w:rPr>
              <w:t>)</w:t>
            </w:r>
          </w:p>
          <w:p w:rsidR="002A4AF7" w:rsidRPr="005B5D96" w:rsidRDefault="005B5D96" w:rsidP="005B5D96">
            <w:pPr>
              <w:pStyle w:val="a6"/>
              <w:ind w:left="34" w:firstLine="283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  <w:t>La c</w:t>
            </w:r>
            <w:r w:rsidR="002A4AF7" w:rsidRPr="002A4AF7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  <w:t xml:space="preserve">olaboración educativa entre 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  <w:t>Rusia y España en la última década</w:t>
            </w:r>
            <w:r w:rsidR="002A4AF7" w:rsidRPr="005B5D9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  <w:t xml:space="preserve"> </w:t>
            </w:r>
            <w:r w:rsidR="002A4AF7" w:rsidRPr="005B5D96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</w:p>
          <w:p w:rsidR="001913B6" w:rsidRPr="00E30A44" w:rsidRDefault="001913B6" w:rsidP="001913B6">
            <w:pPr>
              <w:pStyle w:val="a6"/>
              <w:ind w:left="34" w:hanging="34"/>
              <w:rPr>
                <w:rFonts w:ascii="Times New Roman" w:hAnsi="Times New Roman" w:cs="Times New Roman"/>
                <w:sz w:val="22"/>
                <w:lang w:val="es-ES"/>
              </w:rPr>
            </w:pPr>
            <w:r w:rsidRPr="00E30A44">
              <w:rPr>
                <w:rFonts w:ascii="Times New Roman" w:hAnsi="Times New Roman" w:cs="Times New Roman"/>
                <w:b/>
                <w:color w:val="000000"/>
                <w:sz w:val="22"/>
                <w:lang w:val="es-ES"/>
              </w:rPr>
              <w:t>Carmen Delibes Senna Cheribbo</w:t>
            </w:r>
            <w:r w:rsidRPr="00E30A44">
              <w:rPr>
                <w:rFonts w:ascii="Times New Roman" w:hAnsi="Times New Roman" w:cs="Times New Roman"/>
                <w:color w:val="000000"/>
                <w:sz w:val="22"/>
                <w:lang w:val="es-ES"/>
              </w:rPr>
              <w:t xml:space="preserve"> </w:t>
            </w:r>
            <w:r w:rsidR="002A4AF7" w:rsidRPr="006A60FE">
              <w:rPr>
                <w:rFonts w:ascii="Times New Roman" w:hAnsi="Times New Roman" w:cs="Times New Roman"/>
                <w:sz w:val="22"/>
                <w:lang w:val="es-ES"/>
              </w:rPr>
              <w:t>(</w:t>
            </w:r>
            <w:r w:rsidRPr="00E30A44">
              <w:rPr>
                <w:rFonts w:ascii="Times New Roman" w:hAnsi="Times New Roman" w:cs="Times New Roman"/>
                <w:color w:val="000000"/>
                <w:sz w:val="22"/>
                <w:lang w:val="es-ES"/>
              </w:rPr>
              <w:t>Biblioteca del Instituto Cervantes</w:t>
            </w:r>
            <w:r w:rsidRPr="006A60FE">
              <w:rPr>
                <w:rFonts w:ascii="Times New Roman" w:hAnsi="Times New Roman" w:cs="Times New Roman"/>
                <w:color w:val="000000"/>
                <w:sz w:val="22"/>
                <w:lang w:val="es-ES"/>
              </w:rPr>
              <w:t>)</w:t>
            </w:r>
            <w:r w:rsidRPr="00E30A44">
              <w:rPr>
                <w:rFonts w:ascii="Times New Roman" w:hAnsi="Times New Roman" w:cs="Times New Roman"/>
                <w:i/>
                <w:iCs/>
                <w:color w:val="000000"/>
                <w:sz w:val="22"/>
                <w:lang w:val="es-ES"/>
              </w:rPr>
              <w:t xml:space="preserve"> </w:t>
            </w:r>
          </w:p>
          <w:p w:rsidR="001913B6" w:rsidRDefault="001913B6" w:rsidP="005B5D96">
            <w:pPr>
              <w:pStyle w:val="a6"/>
              <w:ind w:left="317" w:firstLine="0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lang w:val="es-ES"/>
              </w:rPr>
            </w:pPr>
            <w:r w:rsidRPr="00E30A44">
              <w:rPr>
                <w:rFonts w:ascii="Times New Roman" w:hAnsi="Times New Roman" w:cs="Times New Roman"/>
                <w:b/>
                <w:i/>
                <w:iCs/>
                <w:color w:val="365F91" w:themeColor="accent1" w:themeShade="BF"/>
                <w:sz w:val="22"/>
                <w:lang w:val="es-ES"/>
              </w:rPr>
              <w:t>Reflexión sobre el servicio de información y documentación en lengua y cultura hispánicas de la Biblioteca del Instituto Cervantes de Moscú. Cooperación e integración en las redes y sistemas de información de la Federación de Rusia</w:t>
            </w:r>
            <w:r w:rsidRPr="00E30A44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lang w:val="es-ES"/>
              </w:rPr>
              <w:t>.</w:t>
            </w:r>
          </w:p>
          <w:p w:rsidR="005B5D96" w:rsidRPr="00E30A44" w:rsidRDefault="005B5D96" w:rsidP="005B5D96">
            <w:pPr>
              <w:pStyle w:val="a6"/>
              <w:ind w:left="317" w:firstLine="0"/>
              <w:rPr>
                <w:rFonts w:ascii="Times New Roman" w:hAnsi="Times New Roman" w:cs="Times New Roman"/>
                <w:sz w:val="22"/>
                <w:lang w:val="es-ES"/>
              </w:rPr>
            </w:pPr>
          </w:p>
          <w:p w:rsidR="001913B6" w:rsidRPr="00E30A44" w:rsidRDefault="001913B6" w:rsidP="001913B6">
            <w:pPr>
              <w:pStyle w:val="a6"/>
              <w:ind w:left="34" w:hanging="34"/>
              <w:rPr>
                <w:rFonts w:ascii="Times New Roman" w:hAnsi="Times New Roman" w:cs="Times New Roman"/>
                <w:sz w:val="22"/>
                <w:lang w:val="es-ES"/>
              </w:rPr>
            </w:pPr>
            <w:r w:rsidRPr="00E30A44">
              <w:rPr>
                <w:rFonts w:ascii="Times New Roman" w:hAnsi="Times New Roman" w:cs="Times New Roman"/>
                <w:b/>
                <w:sz w:val="22"/>
                <w:lang w:val="es-ES"/>
              </w:rPr>
              <w:lastRenderedPageBreak/>
              <w:t>Camarero Bullón Concepción</w:t>
            </w:r>
            <w:r>
              <w:rPr>
                <w:rFonts w:ascii="Times New Roman" w:hAnsi="Times New Roman" w:cs="Times New Roman"/>
                <w:b/>
                <w:sz w:val="22"/>
                <w:lang w:val="es-ES"/>
              </w:rPr>
              <w:t xml:space="preserve">, </w:t>
            </w:r>
            <w:r w:rsidRPr="009F2706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>Alejandro Vallina Rodríguez</w:t>
            </w:r>
            <w:r w:rsidRPr="009F2706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r w:rsidRPr="006A60FE">
              <w:rPr>
                <w:rFonts w:ascii="Times New Roman" w:hAnsi="Times New Roman" w:cs="Times New Roman"/>
                <w:sz w:val="22"/>
                <w:lang w:val="es-ES"/>
              </w:rPr>
              <w:t>(</w:t>
            </w:r>
            <w:r w:rsidRPr="00E30A44">
              <w:rPr>
                <w:rFonts w:ascii="Times New Roman" w:hAnsi="Times New Roman" w:cs="Times New Roman"/>
                <w:sz w:val="22"/>
                <w:lang w:val="es-ES"/>
              </w:rPr>
              <w:t>Universidad Autónoma de Madrid</w:t>
            </w:r>
            <w:r w:rsidRPr="006A60FE">
              <w:rPr>
                <w:rFonts w:ascii="Times New Roman" w:hAnsi="Times New Roman" w:cs="Times New Roman"/>
                <w:sz w:val="22"/>
                <w:lang w:val="es-ES"/>
              </w:rPr>
              <w:t>)</w:t>
            </w:r>
            <w:r w:rsidRPr="00E30A44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</w:p>
          <w:p w:rsidR="001913B6" w:rsidRPr="00E30A44" w:rsidRDefault="002A4AF7" w:rsidP="001913B6">
            <w:pPr>
              <w:pStyle w:val="a6"/>
              <w:ind w:left="34" w:firstLine="425"/>
              <w:rPr>
                <w:rFonts w:ascii="Times New Roman" w:hAnsi="Times New Roman" w:cs="Times New Roman"/>
                <w:b/>
                <w:i/>
                <w:sz w:val="22"/>
                <w:lang w:val="es-ES_tradnl"/>
              </w:rPr>
            </w:pPr>
            <w:r w:rsidRPr="002A4AF7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_tradnl"/>
              </w:rPr>
              <w:t xml:space="preserve">La 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_tradnl"/>
              </w:rPr>
              <w:t>otra diplomac</w:t>
            </w:r>
            <w:r w:rsidR="005B5D9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_tradnl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_tradnl"/>
              </w:rPr>
              <w:t>a</w:t>
            </w:r>
            <w:r w:rsidRPr="006A60FE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  <w:t>l</w:t>
            </w:r>
            <w:r w:rsidR="001913B6" w:rsidRPr="00E30A44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_tradnl"/>
              </w:rPr>
              <w:t>as ciudades españolas vistas por los viajeros rusos.</w:t>
            </w:r>
          </w:p>
          <w:p w:rsidR="001913B6" w:rsidRPr="006A60FE" w:rsidRDefault="001913B6" w:rsidP="001913B6">
            <w:pPr>
              <w:pStyle w:val="a6"/>
              <w:ind w:left="34" w:hanging="34"/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s-ES"/>
              </w:rPr>
              <w:t>Astákhova Elena</w:t>
            </w:r>
            <w:r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r w:rsidRPr="006A60FE">
              <w:rPr>
                <w:rFonts w:ascii="Times New Roman" w:hAnsi="Times New Roman" w:cs="Times New Roman"/>
                <w:sz w:val="22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2"/>
                <w:lang w:val="es-ES"/>
              </w:rPr>
              <w:t>Instituto Estatal de Moscú de Relaciones Internacionales del Ministerio de Asuntos Exteriores de la Federación de Rusia</w:t>
            </w:r>
            <w:r w:rsidRPr="006A60FE">
              <w:rPr>
                <w:rFonts w:ascii="Times New Roman" w:hAnsi="Times New Roman" w:cs="Times New Roman"/>
                <w:sz w:val="22"/>
                <w:lang w:val="es-ES"/>
              </w:rPr>
              <w:t>)</w:t>
            </w:r>
          </w:p>
          <w:p w:rsidR="001913B6" w:rsidRDefault="001913B6" w:rsidP="001913B6">
            <w:pPr>
              <w:pStyle w:val="a6"/>
              <w:ind w:left="459" w:firstLine="0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 xml:space="preserve">La exposición </w:t>
            </w:r>
            <w:r w:rsidR="00D027C3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Testimonios de la cultura y del arte de Rusia en la República Argentina</w:t>
            </w:r>
            <w:r w:rsidR="00D027C3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”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, experiencia personal de la diplomacia cultural</w:t>
            </w:r>
          </w:p>
          <w:p w:rsidR="002A4AF7" w:rsidRPr="00E30A44" w:rsidRDefault="002A4AF7" w:rsidP="002A4AF7">
            <w:pPr>
              <w:pStyle w:val="a6"/>
              <w:ind w:left="34" w:hanging="34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s-ES"/>
              </w:rPr>
            </w:pPr>
            <w:r w:rsidRPr="00E30A44">
              <w:rPr>
                <w:rFonts w:ascii="Times New Roman" w:hAnsi="Times New Roman" w:cs="Times New Roman"/>
                <w:b/>
                <w:color w:val="1D2228"/>
                <w:sz w:val="22"/>
                <w:shd w:val="clear" w:color="auto" w:fill="FFFFFF"/>
                <w:lang w:val="es-ES"/>
              </w:rPr>
              <w:t>Nadyarnykh</w:t>
            </w:r>
            <w:r w:rsidRPr="00E30A44">
              <w:rPr>
                <w:rFonts w:ascii="Times New Roman" w:hAnsi="Times New Roman" w:cs="Times New Roman"/>
                <w:b/>
                <w:sz w:val="22"/>
                <w:lang w:val="es-ES"/>
              </w:rPr>
              <w:t xml:space="preserve"> María </w:t>
            </w:r>
            <w:r w:rsidRPr="006A60FE">
              <w:rPr>
                <w:rFonts w:ascii="Times New Roman" w:hAnsi="Times New Roman" w:cs="Times New Roman"/>
                <w:sz w:val="22"/>
                <w:lang w:val="es-ES"/>
              </w:rPr>
              <w:t>(</w:t>
            </w:r>
            <w:r w:rsidRPr="00E30A44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lang w:val="es-ES"/>
              </w:rPr>
              <w:t>Instituto de Literatura Mundial Gorki de la Academia de Ciencias de Rusia</w:t>
            </w:r>
            <w:r w:rsidRPr="006A60FE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  <w:lang w:val="es-ES"/>
              </w:rPr>
              <w:t>)</w:t>
            </w:r>
            <w:r w:rsidRPr="00E30A44">
              <w:rPr>
                <w:rStyle w:val="10"/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</w:p>
          <w:p w:rsidR="002A4AF7" w:rsidRDefault="002A4AF7" w:rsidP="002A4AF7">
            <w:pPr>
              <w:pStyle w:val="a6"/>
              <w:ind w:left="34" w:firstLine="425"/>
              <w:rPr>
                <w:rStyle w:val="a4"/>
                <w:rFonts w:ascii="Times New Roman" w:hAnsi="Times New Roman" w:cs="Times New Roman"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“</w:t>
            </w:r>
            <w:r w:rsidRPr="00E30A44">
              <w:rPr>
                <w:rStyle w:val="a4"/>
                <w:rFonts w:ascii="Times New Roman" w:hAnsi="Times New Roman" w:cs="Times New Roman"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Diplomacia literaria</w:t>
            </w:r>
            <w:r>
              <w:rPr>
                <w:rStyle w:val="a4"/>
                <w:rFonts w:ascii="Times New Roman" w:hAnsi="Times New Roman" w:cs="Times New Roman"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”</w:t>
            </w:r>
            <w:r w:rsidRPr="00E30A44">
              <w:rPr>
                <w:rStyle w:val="a4"/>
                <w:rFonts w:ascii="Times New Roman" w:hAnsi="Times New Roman" w:cs="Times New Roman"/>
                <w:i/>
                <w:color w:val="365F91" w:themeColor="accent1" w:themeShade="BF"/>
                <w:sz w:val="22"/>
                <w:shd w:val="clear" w:color="auto" w:fill="FFFFFF"/>
                <w:lang w:val="es-ES"/>
              </w:rPr>
              <w:t>: un problema de investigación interdisciplinaria y sus dimensiones históricas, teóricas, prácticas</w:t>
            </w:r>
          </w:p>
          <w:p w:rsidR="000D3944" w:rsidRPr="00E30A44" w:rsidRDefault="000D3944" w:rsidP="000D3944">
            <w:pPr>
              <w:pStyle w:val="a6"/>
              <w:ind w:left="34" w:hanging="34"/>
              <w:rPr>
                <w:rFonts w:ascii="Times New Roman" w:hAnsi="Times New Roman" w:cs="Times New Roman"/>
                <w:sz w:val="22"/>
                <w:lang w:val="es-ES"/>
              </w:rPr>
            </w:pPr>
            <w:r w:rsidRPr="00E30A44">
              <w:rPr>
                <w:rFonts w:ascii="Times New Roman" w:hAnsi="Times New Roman" w:cs="Times New Roman"/>
                <w:b/>
                <w:sz w:val="22"/>
                <w:lang w:val="es-ES"/>
              </w:rPr>
              <w:t xml:space="preserve">María Isabel Pérez de Tudela Velasco </w:t>
            </w:r>
            <w:r w:rsidRPr="006A60FE">
              <w:rPr>
                <w:rFonts w:ascii="Times New Roman" w:hAnsi="Times New Roman" w:cs="Times New Roman"/>
                <w:sz w:val="22"/>
                <w:lang w:val="es-ES"/>
              </w:rPr>
              <w:t>(</w:t>
            </w:r>
            <w:r w:rsidRPr="00E30A44">
              <w:rPr>
                <w:rFonts w:ascii="Times New Roman" w:hAnsi="Times New Roman" w:cs="Times New Roman"/>
                <w:sz w:val="22"/>
                <w:lang w:val="es-ES"/>
              </w:rPr>
              <w:t>Universidad Complutense de Madrid</w:t>
            </w:r>
            <w:r w:rsidRPr="006A60FE">
              <w:rPr>
                <w:rFonts w:ascii="Times New Roman" w:hAnsi="Times New Roman" w:cs="Times New Roman"/>
                <w:sz w:val="22"/>
                <w:lang w:val="es-ES"/>
              </w:rPr>
              <w:t>)</w:t>
            </w:r>
            <w:r w:rsidRPr="00E30A44">
              <w:rPr>
                <w:rFonts w:ascii="Times New Roman" w:hAnsi="Times New Roman" w:cs="Times New Roman"/>
                <w:b/>
                <w:sz w:val="22"/>
                <w:lang w:val="es-ES"/>
              </w:rPr>
              <w:t xml:space="preserve"> </w:t>
            </w:r>
          </w:p>
          <w:p w:rsidR="000D3944" w:rsidRPr="000D3944" w:rsidRDefault="000D3944" w:rsidP="000D3944">
            <w:pPr>
              <w:pStyle w:val="a6"/>
              <w:ind w:left="34" w:firstLine="425"/>
              <w:rPr>
                <w:rStyle w:val="a4"/>
                <w:rFonts w:ascii="Times New Roman" w:hAnsi="Times New Roman" w:cs="Times New Roman"/>
                <w:bCs w:val="0"/>
                <w:i/>
                <w:color w:val="365F91" w:themeColor="accent1" w:themeShade="BF"/>
                <w:sz w:val="22"/>
                <w:lang w:val="es-ES"/>
              </w:rPr>
            </w:pPr>
            <w:r w:rsidRPr="00E30A44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  <w:t>La diplomacia científica hispano-rusa: los profesores Emilio Sáez y Eloy Benito</w:t>
            </w:r>
          </w:p>
          <w:p w:rsidR="002A4AF7" w:rsidRPr="00E30A44" w:rsidRDefault="002A4AF7" w:rsidP="002A4AF7">
            <w:pPr>
              <w:pStyle w:val="a6"/>
              <w:ind w:left="34" w:hanging="34"/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s-ES"/>
              </w:rPr>
              <w:t xml:space="preserve">Carmen Hidalgo Giralt </w:t>
            </w:r>
            <w:r w:rsidRPr="006A60FE">
              <w:rPr>
                <w:rFonts w:ascii="Times New Roman" w:hAnsi="Times New Roman" w:cs="Times New Roman"/>
                <w:sz w:val="22"/>
                <w:lang w:val="es-ES"/>
              </w:rPr>
              <w:t>(</w:t>
            </w:r>
            <w:r w:rsidRPr="00E30A44">
              <w:rPr>
                <w:rFonts w:ascii="Times New Roman" w:hAnsi="Times New Roman" w:cs="Times New Roman"/>
                <w:sz w:val="22"/>
                <w:lang w:val="es-ES"/>
              </w:rPr>
              <w:t>Universidad Autónoma de Madrid</w:t>
            </w:r>
            <w:r w:rsidRPr="006A60FE">
              <w:rPr>
                <w:rFonts w:ascii="Times New Roman" w:hAnsi="Times New Roman" w:cs="Times New Roman"/>
                <w:sz w:val="22"/>
                <w:lang w:val="es-ES"/>
              </w:rPr>
              <w:t>)</w:t>
            </w:r>
            <w:r w:rsidRPr="00E30A44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</w:p>
          <w:p w:rsidR="002A4AF7" w:rsidRPr="002A4AF7" w:rsidRDefault="002A4AF7" w:rsidP="002A4AF7">
            <w:pPr>
              <w:pStyle w:val="a6"/>
              <w:ind w:left="34" w:firstLine="425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</w:pPr>
            <w:r w:rsidRPr="009F254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  <w:t>La nueva diplomacia en el siglo</w:t>
            </w:r>
            <w:r w:rsidR="005B5D9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  <w:t xml:space="preserve"> XXI: el turismo ruso en España</w:t>
            </w:r>
          </w:p>
          <w:p w:rsidR="001913B6" w:rsidRPr="00E30A44" w:rsidRDefault="001913B6" w:rsidP="001913B6">
            <w:pPr>
              <w:pStyle w:val="a6"/>
              <w:spacing w:after="200"/>
              <w:ind w:left="34" w:hanging="34"/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lang w:val="es-ES"/>
              </w:rPr>
            </w:pPr>
            <w:r w:rsidRPr="00E30A44">
              <w:rPr>
                <w:rFonts w:ascii="Times New Roman" w:hAnsi="Times New Roman" w:cs="Times New Roman"/>
                <w:b/>
                <w:sz w:val="22"/>
                <w:lang w:val="es-ES"/>
              </w:rPr>
              <w:t xml:space="preserve">Volosyuk Olga </w:t>
            </w:r>
            <w:r w:rsidRPr="006A60FE">
              <w:rPr>
                <w:rFonts w:ascii="Times New Roman" w:hAnsi="Times New Roman" w:cs="Times New Roman"/>
                <w:sz w:val="22"/>
                <w:lang w:val="es-ES"/>
              </w:rPr>
              <w:t>(</w:t>
            </w:r>
            <w:r w:rsidRPr="00E30A44">
              <w:rPr>
                <w:rFonts w:ascii="Times New Roman" w:hAnsi="Times New Roman" w:cs="Times New Roman"/>
                <w:sz w:val="22"/>
                <w:lang w:val="es-ES"/>
              </w:rPr>
              <w:t>Universidad Nacional de Investigación “Escuela Superior de Economía”</w:t>
            </w:r>
            <w:r w:rsidRPr="006A60FE">
              <w:rPr>
                <w:rFonts w:ascii="Times New Roman" w:hAnsi="Times New Roman" w:cs="Times New Roman"/>
                <w:sz w:val="22"/>
                <w:lang w:val="es-ES"/>
              </w:rPr>
              <w:t>)</w:t>
            </w:r>
            <w:r w:rsidRPr="00E30A44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</w:p>
          <w:p w:rsidR="00036032" w:rsidRPr="002A4AF7" w:rsidRDefault="001913B6" w:rsidP="002A4AF7">
            <w:pPr>
              <w:pStyle w:val="a6"/>
              <w:spacing w:after="200"/>
              <w:ind w:left="34" w:firstLine="425"/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lang w:val="es-ES"/>
              </w:rPr>
            </w:pPr>
            <w:r w:rsidRPr="00E30A44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  <w:t xml:space="preserve">La 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  <w:t xml:space="preserve">otra </w:t>
            </w:r>
            <w:r w:rsidRPr="00E30A44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lang w:val="es-ES"/>
              </w:rPr>
              <w:t>diplomacía en el siglo XXI</w:t>
            </w:r>
          </w:p>
        </w:tc>
      </w:tr>
      <w:tr w:rsidR="00036032" w:rsidRPr="00036032" w:rsidTr="00207BA8">
        <w:tc>
          <w:tcPr>
            <w:tcW w:w="1526" w:type="dxa"/>
          </w:tcPr>
          <w:p w:rsidR="00036032" w:rsidRPr="00036032" w:rsidRDefault="00207BA8" w:rsidP="00207BA8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lastRenderedPageBreak/>
              <w:t>16.45-17.00</w:t>
            </w:r>
          </w:p>
        </w:tc>
        <w:tc>
          <w:tcPr>
            <w:tcW w:w="8045" w:type="dxa"/>
          </w:tcPr>
          <w:p w:rsidR="0081122B" w:rsidRPr="00036032" w:rsidRDefault="00207BA8" w:rsidP="00207BA8">
            <w:pPr>
              <w:ind w:firstLine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207BA8">
              <w:rPr>
                <w:rFonts w:ascii="Times New Roman" w:hAnsi="Times New Roman" w:cs="Times New Roman"/>
                <w:b/>
                <w:sz w:val="22"/>
                <w:lang w:val="en-US"/>
              </w:rPr>
              <w:t>CLAUSURA DEL COLOQUIO</w:t>
            </w:r>
          </w:p>
        </w:tc>
      </w:tr>
      <w:tr w:rsidR="0081122B" w:rsidRPr="00036032" w:rsidTr="00207BA8">
        <w:tc>
          <w:tcPr>
            <w:tcW w:w="1526" w:type="dxa"/>
          </w:tcPr>
          <w:p w:rsidR="0081122B" w:rsidRDefault="0081122B" w:rsidP="00207BA8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1</w:t>
            </w:r>
            <w:r w:rsidR="006A60FE">
              <w:rPr>
                <w:rFonts w:ascii="Times New Roman" w:hAnsi="Times New Roman" w:cs="Times New Roman"/>
                <w:b/>
                <w:sz w:val="22"/>
                <w:lang w:val="en-US"/>
              </w:rPr>
              <w:t>7.00-18.00</w:t>
            </w:r>
          </w:p>
        </w:tc>
        <w:tc>
          <w:tcPr>
            <w:tcW w:w="8045" w:type="dxa"/>
          </w:tcPr>
          <w:p w:rsidR="0081122B" w:rsidRPr="0081122B" w:rsidRDefault="006A60FE" w:rsidP="0081122B">
            <w:pPr>
              <w:ind w:firstLine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CÓ</w:t>
            </w:r>
            <w:r w:rsidR="0081122B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CTAIL </w:t>
            </w:r>
            <w:r w:rsidR="005B5D96">
              <w:rPr>
                <w:rFonts w:ascii="Times New Roman" w:hAnsi="Times New Roman" w:cs="Times New Roman"/>
                <w:b/>
                <w:sz w:val="22"/>
                <w:lang w:val="en-US"/>
              </w:rPr>
              <w:t>(Sala 104)</w:t>
            </w:r>
          </w:p>
          <w:p w:rsidR="0081122B" w:rsidRPr="00207BA8" w:rsidRDefault="0081122B" w:rsidP="00207BA8">
            <w:pPr>
              <w:ind w:firstLine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</w:tbl>
    <w:p w:rsidR="00E30A44" w:rsidRPr="00DF6339" w:rsidRDefault="00E30A44" w:rsidP="00E30A44">
      <w:pPr>
        <w:jc w:val="center"/>
        <w:rPr>
          <w:rFonts w:ascii="Times New Roman" w:hAnsi="Times New Roman" w:cs="Times New Roman"/>
          <w:b/>
          <w:sz w:val="22"/>
          <w:lang w:val="es-ES"/>
        </w:rPr>
      </w:pPr>
    </w:p>
    <w:p w:rsidR="003D0ED8" w:rsidRPr="001A616E" w:rsidRDefault="003D0ED8" w:rsidP="00E30A44">
      <w:pPr>
        <w:pStyle w:val="a6"/>
        <w:ind w:left="1069" w:firstLine="0"/>
        <w:rPr>
          <w:rFonts w:ascii="Times New Roman" w:hAnsi="Times New Roman" w:cs="Times New Roman"/>
          <w:sz w:val="22"/>
          <w:lang w:val="es-ES"/>
        </w:rPr>
      </w:pPr>
    </w:p>
    <w:p w:rsidR="000A43BD" w:rsidRPr="00207BA8" w:rsidRDefault="000A43BD" w:rsidP="00207BA8">
      <w:pPr>
        <w:rPr>
          <w:rFonts w:ascii="Times New Roman" w:hAnsi="Times New Roman" w:cs="Times New Roman"/>
          <w:sz w:val="22"/>
          <w:lang w:val="es-ES"/>
        </w:rPr>
      </w:pPr>
    </w:p>
    <w:sectPr w:rsidR="000A43BD" w:rsidRPr="0020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E74"/>
    <w:multiLevelType w:val="hybridMultilevel"/>
    <w:tmpl w:val="E026B66A"/>
    <w:lvl w:ilvl="0" w:tplc="6102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E20CF"/>
    <w:multiLevelType w:val="hybridMultilevel"/>
    <w:tmpl w:val="59CC44EC"/>
    <w:lvl w:ilvl="0" w:tplc="868E9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07688"/>
    <w:multiLevelType w:val="hybridMultilevel"/>
    <w:tmpl w:val="394E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661E9"/>
    <w:multiLevelType w:val="hybridMultilevel"/>
    <w:tmpl w:val="2546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8435F"/>
    <w:multiLevelType w:val="hybridMultilevel"/>
    <w:tmpl w:val="A566B79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4606672"/>
    <w:multiLevelType w:val="hybridMultilevel"/>
    <w:tmpl w:val="D6840362"/>
    <w:lvl w:ilvl="0" w:tplc="996C53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DD22C6"/>
    <w:multiLevelType w:val="hybridMultilevel"/>
    <w:tmpl w:val="8622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D8"/>
    <w:rsid w:val="00036032"/>
    <w:rsid w:val="00064460"/>
    <w:rsid w:val="000A43BD"/>
    <w:rsid w:val="000A4C75"/>
    <w:rsid w:val="000D3944"/>
    <w:rsid w:val="001039AF"/>
    <w:rsid w:val="0013456D"/>
    <w:rsid w:val="00173205"/>
    <w:rsid w:val="001913B6"/>
    <w:rsid w:val="001A616E"/>
    <w:rsid w:val="001D2C4B"/>
    <w:rsid w:val="001D4D1D"/>
    <w:rsid w:val="00207BA8"/>
    <w:rsid w:val="002A07AF"/>
    <w:rsid w:val="002A4AF7"/>
    <w:rsid w:val="00301B38"/>
    <w:rsid w:val="00333A00"/>
    <w:rsid w:val="003C6FC9"/>
    <w:rsid w:val="003D0ED8"/>
    <w:rsid w:val="004309C7"/>
    <w:rsid w:val="004B002E"/>
    <w:rsid w:val="005B5D96"/>
    <w:rsid w:val="0067623F"/>
    <w:rsid w:val="006A60FE"/>
    <w:rsid w:val="00710056"/>
    <w:rsid w:val="007D2E16"/>
    <w:rsid w:val="007F0768"/>
    <w:rsid w:val="0081122B"/>
    <w:rsid w:val="00834049"/>
    <w:rsid w:val="008F1B36"/>
    <w:rsid w:val="00907A2C"/>
    <w:rsid w:val="00912602"/>
    <w:rsid w:val="00925460"/>
    <w:rsid w:val="00960C82"/>
    <w:rsid w:val="009F254D"/>
    <w:rsid w:val="009F2706"/>
    <w:rsid w:val="00BB132B"/>
    <w:rsid w:val="00BE0CBE"/>
    <w:rsid w:val="00BF38E3"/>
    <w:rsid w:val="00C601AD"/>
    <w:rsid w:val="00C849D0"/>
    <w:rsid w:val="00D027C3"/>
    <w:rsid w:val="00D15280"/>
    <w:rsid w:val="00D21262"/>
    <w:rsid w:val="00D90E8A"/>
    <w:rsid w:val="00DC6DE9"/>
    <w:rsid w:val="00DD6E41"/>
    <w:rsid w:val="00DF6339"/>
    <w:rsid w:val="00E24F9F"/>
    <w:rsid w:val="00E30A44"/>
    <w:rsid w:val="00EF163F"/>
    <w:rsid w:val="00E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32"/>
    <w:pPr>
      <w:spacing w:after="0" w:line="360" w:lineRule="auto"/>
      <w:ind w:firstLine="709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F3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3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BF38E3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3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3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footnote reference"/>
    <w:basedOn w:val="a0"/>
    <w:uiPriority w:val="99"/>
    <w:semiHidden/>
    <w:unhideWhenUsed/>
    <w:qFormat/>
    <w:rsid w:val="00BF38E3"/>
    <w:rPr>
      <w:vertAlign w:val="superscript"/>
    </w:rPr>
  </w:style>
  <w:style w:type="character" w:styleId="a4">
    <w:name w:val="Strong"/>
    <w:basedOn w:val="a0"/>
    <w:uiPriority w:val="22"/>
    <w:qFormat/>
    <w:rsid w:val="00BF38E3"/>
    <w:rPr>
      <w:b/>
      <w:bCs/>
    </w:rPr>
  </w:style>
  <w:style w:type="character" w:styleId="a5">
    <w:name w:val="Emphasis"/>
    <w:basedOn w:val="a0"/>
    <w:uiPriority w:val="20"/>
    <w:qFormat/>
    <w:rsid w:val="00BF38E3"/>
    <w:rPr>
      <w:i/>
      <w:iCs/>
    </w:rPr>
  </w:style>
  <w:style w:type="paragraph" w:styleId="a6">
    <w:name w:val="List Paragraph"/>
    <w:basedOn w:val="a"/>
    <w:uiPriority w:val="34"/>
    <w:qFormat/>
    <w:rsid w:val="00BF38E3"/>
    <w:pPr>
      <w:ind w:left="720"/>
      <w:contextualSpacing/>
    </w:pPr>
  </w:style>
  <w:style w:type="table" w:styleId="a7">
    <w:name w:val="Table Grid"/>
    <w:basedOn w:val="a1"/>
    <w:uiPriority w:val="59"/>
    <w:rsid w:val="0003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32"/>
    <w:pPr>
      <w:spacing w:after="0" w:line="360" w:lineRule="auto"/>
      <w:ind w:firstLine="709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F3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3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BF38E3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3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3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footnote reference"/>
    <w:basedOn w:val="a0"/>
    <w:uiPriority w:val="99"/>
    <w:semiHidden/>
    <w:unhideWhenUsed/>
    <w:qFormat/>
    <w:rsid w:val="00BF38E3"/>
    <w:rPr>
      <w:vertAlign w:val="superscript"/>
    </w:rPr>
  </w:style>
  <w:style w:type="character" w:styleId="a4">
    <w:name w:val="Strong"/>
    <w:basedOn w:val="a0"/>
    <w:uiPriority w:val="22"/>
    <w:qFormat/>
    <w:rsid w:val="00BF38E3"/>
    <w:rPr>
      <w:b/>
      <w:bCs/>
    </w:rPr>
  </w:style>
  <w:style w:type="character" w:styleId="a5">
    <w:name w:val="Emphasis"/>
    <w:basedOn w:val="a0"/>
    <w:uiPriority w:val="20"/>
    <w:qFormat/>
    <w:rsid w:val="00BF38E3"/>
    <w:rPr>
      <w:i/>
      <w:iCs/>
    </w:rPr>
  </w:style>
  <w:style w:type="paragraph" w:styleId="a6">
    <w:name w:val="List Paragraph"/>
    <w:basedOn w:val="a"/>
    <w:uiPriority w:val="34"/>
    <w:qFormat/>
    <w:rsid w:val="00BF38E3"/>
    <w:pPr>
      <w:ind w:left="720"/>
      <w:contextualSpacing/>
    </w:pPr>
  </w:style>
  <w:style w:type="table" w:styleId="a7">
    <w:name w:val="Table Grid"/>
    <w:basedOn w:val="a1"/>
    <w:uiPriority w:val="59"/>
    <w:rsid w:val="0003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Волосюк</dc:creator>
  <cp:lastModifiedBy>Пользователь Windows</cp:lastModifiedBy>
  <cp:revision>2</cp:revision>
  <dcterms:created xsi:type="dcterms:W3CDTF">2019-09-24T11:31:00Z</dcterms:created>
  <dcterms:modified xsi:type="dcterms:W3CDTF">2019-09-24T11:31:00Z</dcterms:modified>
</cp:coreProperties>
</file>