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73544" w:rsidRPr="00BA26BD" w14:paraId="5E53DB43" w14:textId="77777777" w:rsidTr="00060D44">
        <w:tc>
          <w:tcPr>
            <w:tcW w:w="9019" w:type="dxa"/>
            <w:tcBorders>
              <w:top w:val="thinThickSmallGap" w:sz="24" w:space="0" w:color="006666"/>
              <w:left w:val="nil"/>
              <w:bottom w:val="thinThickSmallGap" w:sz="24" w:space="0" w:color="006666"/>
              <w:right w:val="nil"/>
            </w:tcBorders>
          </w:tcPr>
          <w:p w14:paraId="758A866C" w14:textId="7260A40B" w:rsidR="00173544" w:rsidRPr="00BA26BD" w:rsidRDefault="004A640D" w:rsidP="00F86D53">
            <w:pPr>
              <w:jc w:val="center"/>
              <w:rPr>
                <w:rFonts w:ascii="Times New Roman" w:hAnsi="Times New Roman" w:cs="Times New Roman"/>
                <w:b/>
                <w:color w:val="006666"/>
                <w:sz w:val="48"/>
                <w:szCs w:val="28"/>
              </w:rPr>
            </w:pPr>
            <w:r w:rsidRPr="00BA26BD">
              <w:rPr>
                <w:rFonts w:ascii="Times New Roman" w:hAnsi="Times New Roman" w:cs="Times New Roman"/>
                <w:b/>
                <w:color w:val="006666"/>
                <w:sz w:val="48"/>
                <w:szCs w:val="28"/>
              </w:rPr>
              <w:t xml:space="preserve">СМИ о </w:t>
            </w:r>
            <w:r w:rsidRPr="00BA26BD">
              <w:rPr>
                <w:rFonts w:ascii="Times New Roman" w:hAnsi="Times New Roman" w:cs="Times New Roman"/>
                <w:b/>
                <w:color w:val="006666"/>
                <w:sz w:val="48"/>
                <w:szCs w:val="28"/>
                <w:lang w:val="ru-RU"/>
              </w:rPr>
              <w:t>Д</w:t>
            </w:r>
            <w:r w:rsidR="00173544" w:rsidRPr="00BA26BD">
              <w:rPr>
                <w:rFonts w:ascii="Times New Roman" w:hAnsi="Times New Roman" w:cs="Times New Roman"/>
                <w:b/>
                <w:color w:val="006666"/>
                <w:sz w:val="48"/>
                <w:szCs w:val="28"/>
              </w:rPr>
              <w:t>окладе</w:t>
            </w:r>
          </w:p>
        </w:tc>
      </w:tr>
    </w:tbl>
    <w:p w14:paraId="1557C5CB" w14:textId="77777777" w:rsidR="00173544" w:rsidRDefault="00173544">
      <w:pPr>
        <w:rPr>
          <w:rFonts w:ascii="Times New Roman" w:hAnsi="Times New Roman" w:cs="Times New Roman"/>
          <w:b/>
          <w:color w:val="006666"/>
          <w:sz w:val="40"/>
          <w:szCs w:val="28"/>
        </w:rPr>
      </w:pPr>
    </w:p>
    <w:p w14:paraId="47660B69" w14:textId="77777777" w:rsidR="00D94F9C" w:rsidRDefault="00D94F9C" w:rsidP="002B5F1B">
      <w:pPr>
        <w:jc w:val="center"/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</w:pPr>
      <w:r w:rsidRPr="00E13DE4"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  <w:t>Доклад</w:t>
      </w:r>
    </w:p>
    <w:p w14:paraId="34D8AFF9" w14:textId="0A536CD3" w:rsidR="00D94F9C" w:rsidRPr="00E13DE4" w:rsidRDefault="00D94F9C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sz w:val="28"/>
          <w:szCs w:val="28"/>
          <w:lang w:val="ru-RU"/>
        </w:rPr>
        <w:t>Публ</w:t>
      </w:r>
      <w:bookmarkStart w:id="0" w:name="_GoBack"/>
      <w:bookmarkEnd w:id="0"/>
      <w:r w:rsidRPr="00E13DE4">
        <w:rPr>
          <w:rFonts w:ascii="Times New Roman" w:hAnsi="Times New Roman" w:cs="Times New Roman"/>
          <w:sz w:val="28"/>
          <w:szCs w:val="28"/>
          <w:lang w:val="ru-RU"/>
        </w:rPr>
        <w:t>икация доклада</w:t>
      </w:r>
      <w:r w:rsidR="00CC31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13DE4">
        <w:rPr>
          <w:rFonts w:ascii="Times New Roman" w:hAnsi="Times New Roman" w:cs="Times New Roman"/>
          <w:sz w:val="28"/>
          <w:szCs w:val="28"/>
          <w:lang w:val="ru-RU"/>
        </w:rPr>
        <w:t xml:space="preserve">Россия в глобальной политике» </w:t>
      </w:r>
      <w:r w:rsidR="002B5F1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E13DE4">
        <w:rPr>
          <w:rFonts w:ascii="Times New Roman" w:hAnsi="Times New Roman" w:cs="Times New Roman"/>
          <w:sz w:val="28"/>
          <w:szCs w:val="28"/>
          <w:lang w:val="ru-RU"/>
        </w:rPr>
        <w:t>12.04.2021</w:t>
      </w:r>
    </w:p>
    <w:p w14:paraId="5998C681" w14:textId="18745A71" w:rsidR="00D94F9C" w:rsidRPr="00833483" w:rsidRDefault="00C44092" w:rsidP="00E13DE4">
      <w:pPr>
        <w:jc w:val="both"/>
        <w:rPr>
          <w:rFonts w:ascii="Times New Roman" w:hAnsi="Times New Roman" w:cs="Times New Roman"/>
          <w:b/>
          <w:i/>
          <w:color w:val="0070C0"/>
          <w:sz w:val="40"/>
          <w:szCs w:val="36"/>
          <w:lang w:val="ru-RU"/>
        </w:rPr>
      </w:pPr>
      <w:hyperlink r:id="rId6" w:history="1">
        <w:r w:rsidR="00D94F9C" w:rsidRPr="0083348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https://globalaffairs.ru/articles/povorot-k-prirode/?fbclid=IwAR2Opg70fJZEPr0HMj8d3uyao_RTbMqkvo5ms9oYP9rU4CYS3fyKq8asQjQ</w:t>
        </w:r>
      </w:hyperlink>
    </w:p>
    <w:p w14:paraId="2FE5EF72" w14:textId="6B89BD2C" w:rsidR="00D94F9C" w:rsidRPr="00E13DE4" w:rsidRDefault="00D94F9C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Доклад в </w:t>
      </w:r>
      <w:r>
        <w:rPr>
          <w:rFonts w:ascii="Times New Roman" w:hAnsi="Times New Roman" w:cs="Times New Roman"/>
          <w:sz w:val="28"/>
          <w:szCs w:val="28"/>
          <w:lang w:val="en-US"/>
        </w:rPr>
        <w:t>pdf-</w:t>
      </w:r>
      <w:r>
        <w:rPr>
          <w:rFonts w:ascii="Times New Roman" w:hAnsi="Times New Roman" w:cs="Times New Roman"/>
          <w:sz w:val="28"/>
          <w:szCs w:val="28"/>
          <w:lang w:val="ru-RU"/>
        </w:rPr>
        <w:t>формате</w:t>
      </w:r>
      <w:r w:rsidR="00CC31B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C31BD" w:rsidRPr="0084797F">
        <w:rPr>
          <w:rFonts w:ascii="Times New Roman" w:hAnsi="Times New Roman" w:cs="Times New Roman"/>
          <w:sz w:val="28"/>
          <w:szCs w:val="28"/>
          <w:lang w:val="ru-RU"/>
        </w:rPr>
        <w:t>12.04.2021</w:t>
      </w:r>
    </w:p>
    <w:p w14:paraId="1D051677" w14:textId="4AFF8811" w:rsidR="00D94F9C" w:rsidRPr="00833483" w:rsidRDefault="00C44092" w:rsidP="00833483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="00D94F9C" w:rsidRPr="0083348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https://globalaffairs.ru/wp-content/uploads/2021/04/doklad_povorot-k-prirode.pdf</w:t>
        </w:r>
      </w:hyperlink>
    </w:p>
    <w:p w14:paraId="1CE781F4" w14:textId="679781CA" w:rsidR="002B5F1B" w:rsidRDefault="002B5F1B" w:rsidP="002B5F1B">
      <w:pPr>
        <w:jc w:val="center"/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  <w:t>Презентации д</w:t>
      </w:r>
      <w:r w:rsidRPr="0084797F"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  <w:t>оклад</w:t>
      </w:r>
      <w:r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  <w:t>а</w:t>
      </w:r>
    </w:p>
    <w:p w14:paraId="3A5B110E" w14:textId="77777777" w:rsidR="002B5F1B" w:rsidRDefault="002B5F1B" w:rsidP="00E13DE4">
      <w:pPr>
        <w:jc w:val="center"/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</w:pPr>
    </w:p>
    <w:p w14:paraId="1D1B7BEC" w14:textId="7F194BB0" w:rsidR="002B5F1B" w:rsidRPr="0016709D" w:rsidRDefault="002B5F1B" w:rsidP="00E13D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Запись презентации доклада, ТАСС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12.04.2021</w:t>
      </w:r>
    </w:p>
    <w:p w14:paraId="426DBBCA" w14:textId="77777777" w:rsidR="002B5F1B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">
        <w:r w:rsidR="002B5F1B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https://www.facebook.com/presstass/videos/588837965845574</w:t>
        </w:r>
      </w:hyperlink>
    </w:p>
    <w:p w14:paraId="06CA10EC" w14:textId="77777777" w:rsidR="002B5F1B" w:rsidRDefault="002B5F1B" w:rsidP="00E13D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7EDBA" w14:textId="696E9404" w:rsidR="002B5F1B" w:rsidRPr="0084797F" w:rsidRDefault="002B5F1B" w:rsidP="00E13D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45E">
        <w:rPr>
          <w:rFonts w:ascii="Times New Roman" w:hAnsi="Times New Roman" w:cs="Times New Roman"/>
          <w:sz w:val="28"/>
          <w:szCs w:val="28"/>
        </w:rPr>
        <w:t>Круглый стол «Климатическая повестка: вызовы и перспективы экономического развития»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E445E">
        <w:rPr>
          <w:rFonts w:ascii="Times New Roman" w:hAnsi="Times New Roman" w:cs="Times New Roman"/>
          <w:sz w:val="28"/>
          <w:szCs w:val="28"/>
          <w:lang w:val="ru-RU"/>
        </w:rPr>
        <w:t>XXII Апрельская международная научная конференция по проблемам развития эконом</w:t>
      </w:r>
      <w:r>
        <w:rPr>
          <w:rFonts w:ascii="Times New Roman" w:hAnsi="Times New Roman" w:cs="Times New Roman"/>
          <w:sz w:val="28"/>
          <w:szCs w:val="28"/>
          <w:lang w:val="ru-RU"/>
        </w:rPr>
        <w:t>ики и общества, НИУ</w:t>
      </w:r>
      <w:r w:rsidRPr="00EE445E">
        <w:rPr>
          <w:rFonts w:ascii="Times New Roman" w:hAnsi="Times New Roman" w:cs="Times New Roman"/>
          <w:sz w:val="28"/>
          <w:szCs w:val="28"/>
          <w:lang w:val="ru-RU"/>
        </w:rPr>
        <w:t xml:space="preserve"> «Высшая школа экономики»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26.04.2021 </w:t>
      </w:r>
    </w:p>
    <w:p w14:paraId="0A249C25" w14:textId="75680473" w:rsidR="00CC31BD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hyperlink r:id="rId9" w:history="1">
        <w:r w:rsidR="002B5F1B" w:rsidRPr="0083348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https://www.youtube.com/watch?v=LnQXKwBBUsI</w:t>
        </w:r>
      </w:hyperlink>
      <w:r w:rsidR="002B5F1B" w:rsidRPr="00833483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</w:p>
    <w:p w14:paraId="1E03B131" w14:textId="77777777" w:rsidR="00D94F9C" w:rsidRPr="00E13DE4" w:rsidRDefault="00D94F9C" w:rsidP="00E13D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2" w14:textId="664D106A" w:rsidR="003E15D5" w:rsidRPr="0016709D" w:rsidRDefault="00CC31BD" w:rsidP="00060D44">
      <w:pPr>
        <w:jc w:val="center"/>
        <w:rPr>
          <w:rFonts w:ascii="Times New Roman" w:hAnsi="Times New Roman" w:cs="Times New Roman"/>
          <w:b/>
          <w:i/>
          <w:color w:val="006666"/>
          <w:sz w:val="32"/>
          <w:szCs w:val="28"/>
        </w:rPr>
      </w:pPr>
      <w:bookmarkStart w:id="1" w:name="_Hlk70433503"/>
      <w:r>
        <w:rPr>
          <w:rFonts w:ascii="Times New Roman" w:hAnsi="Times New Roman" w:cs="Times New Roman"/>
          <w:b/>
          <w:i/>
          <w:color w:val="006666"/>
          <w:sz w:val="32"/>
          <w:szCs w:val="28"/>
          <w:lang w:val="ru-RU"/>
        </w:rPr>
        <w:t>Статьи, новости и репортажи о докладе</w:t>
      </w:r>
    </w:p>
    <w:bookmarkEnd w:id="1"/>
    <w:p w14:paraId="00000003" w14:textId="6CEE5365" w:rsidR="003E15D5" w:rsidRPr="00E13DE4" w:rsidRDefault="00A83454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Статья Д. Суслова «Партнёрские отрешения», Известия</w:t>
      </w:r>
      <w:r w:rsidR="00CC31BD" w:rsidRPr="00847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1B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C31BD" w:rsidRPr="0084797F">
        <w:rPr>
          <w:rFonts w:ascii="Times New Roman" w:hAnsi="Times New Roman" w:cs="Times New Roman"/>
          <w:sz w:val="28"/>
          <w:szCs w:val="28"/>
          <w:lang w:val="ru-RU"/>
        </w:rPr>
        <w:t>12.04.2021</w:t>
      </w:r>
    </w:p>
    <w:p w14:paraId="00000004" w14:textId="58E9E478" w:rsidR="003E15D5" w:rsidRPr="00833483" w:rsidRDefault="00C44092" w:rsidP="00E13DE4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0">
        <w:r w:rsidR="00A83454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https://iz.ru/1148994/dmitrii-suslov/partnerskie-otresheniia</w:t>
        </w:r>
      </w:hyperlink>
    </w:p>
    <w:p w14:paraId="72146273" w14:textId="3575E9D6" w:rsidR="005E3ADF" w:rsidRPr="0016709D" w:rsidRDefault="005E3ADF" w:rsidP="00E13D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«Эксперты назвали основные риски экологической политики России», РБК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12.04.2021</w:t>
      </w:r>
    </w:p>
    <w:p w14:paraId="1311BB88" w14:textId="77777777" w:rsidR="005E3ADF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">
        <w:r w:rsidR="005E3ADF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https://www.rbc.ru/politics/12/04/2021/606dbe8e9a7947bf5d5e8ed6</w:t>
        </w:r>
      </w:hyperlink>
    </w:p>
    <w:p w14:paraId="1FEEB38D" w14:textId="77777777" w:rsidR="005E3ADF" w:rsidRDefault="005E3ADF" w:rsidP="00E13DE4">
      <w:pPr>
        <w:spacing w:before="240" w:after="240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</w:p>
    <w:p w14:paraId="6F3E5EF1" w14:textId="77777777" w:rsidR="00CC31BD" w:rsidRPr="0084797F" w:rsidRDefault="00CC31B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lastRenderedPageBreak/>
        <w:t>Новость «В МИД РФ заявили, что тема экологии все больше обрастает геополитическими аспектами», ТАСС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12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6AD8BDF6" w14:textId="17FC7184" w:rsidR="005E3ADF" w:rsidRPr="00833483" w:rsidRDefault="00C44092" w:rsidP="00E13DE4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2">
        <w:r w:rsidR="00CC31BD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https://tass.ru/politika/11125223</w:t>
        </w:r>
      </w:hyperlink>
    </w:p>
    <w:p w14:paraId="3CD3A7AB" w14:textId="77777777" w:rsidR="005E3ADF" w:rsidRPr="0084797F" w:rsidRDefault="005E3ADF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«Поворот к природе усилит позиции России в мире», Взгляд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12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26002955" w14:textId="13178171" w:rsidR="00CC31BD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3">
        <w:r w:rsidR="005E3ADF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https://vz.ru/politics/2021/4/12/1093033.html</w:t>
        </w:r>
      </w:hyperlink>
    </w:p>
    <w:p w14:paraId="45AAC2FA" w14:textId="77777777" w:rsidR="00CC31BD" w:rsidRPr="0016709D" w:rsidRDefault="00CC31B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 xml:space="preserve">Новость «Экономист предложил увеличить налоги для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суперпотребителей</w:t>
      </w:r>
      <w:proofErr w:type="spellEnd"/>
      <w:r w:rsidRPr="0016709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12.04.2021</w:t>
      </w:r>
    </w:p>
    <w:p w14:paraId="770FABD0" w14:textId="6ABE11E5" w:rsidR="00CC31BD" w:rsidRPr="00833483" w:rsidRDefault="00C44092" w:rsidP="00E13DE4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4">
        <w:r w:rsidR="00CC31BD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https://1prime.ru/nalogy/20210412/833446104.html</w:t>
        </w:r>
      </w:hyperlink>
    </w:p>
    <w:p w14:paraId="4EFE7E30" w14:textId="77777777" w:rsidR="00ED5E7C" w:rsidRPr="0084797F" w:rsidRDefault="00ED5E7C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 xml:space="preserve">Новость «Эксперты назвали основные риски экологической политики России»,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Давыдов.Индекс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09D">
        <w:rPr>
          <w:rFonts w:ascii="Times New Roman" w:hAnsi="Times New Roman" w:cs="Times New Roman"/>
          <w:sz w:val="28"/>
          <w:szCs w:val="28"/>
        </w:rPr>
        <w:t>Комме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сантъ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12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18C169A4" w14:textId="545FD368" w:rsidR="00ED5E7C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5"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https://davydov.in/nature/eksperty-nazvali-osnovnye-riski-ekologicheskoj-politiki-rossii/</w:t>
        </w:r>
      </w:hyperlink>
    </w:p>
    <w:p w14:paraId="00BCCD82" w14:textId="77777777" w:rsidR="00CC31BD" w:rsidRPr="0084797F" w:rsidRDefault="00CC31B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Интервью с Д. Сусловым «Путину грозит новый вид цветной революции», Московский Комсомолец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12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5CB401FA" w14:textId="272B771A" w:rsidR="00CC31BD" w:rsidRPr="00833483" w:rsidRDefault="00C44092" w:rsidP="00E13DE4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6">
        <w:r w:rsidR="00CC31BD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https://www.mk.ru/politics/2021/04/12/putinu-grozit-novyy-vid-cvetnoy-revolyucii.html</w:t>
        </w:r>
      </w:hyperlink>
    </w:p>
    <w:p w14:paraId="5A5A893E" w14:textId="77777777" w:rsidR="00CC31BD" w:rsidRPr="0084797F" w:rsidRDefault="00CC31B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«Эксперт заявил, что потенциал роста экономики России на нефти исчерпан», ТАСС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12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4FF3E30F" w14:textId="6DDB5012" w:rsidR="00CC31BD" w:rsidRPr="00833483" w:rsidRDefault="00C44092" w:rsidP="00E13DE4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7">
        <w:r w:rsidR="00CC31BD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https://tass.ru/ekonomika/11125863</w:t>
        </w:r>
      </w:hyperlink>
    </w:p>
    <w:p w14:paraId="1CF2C292" w14:textId="77777777" w:rsidR="00ED5E7C" w:rsidRPr="0084797F" w:rsidRDefault="00ED5E7C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 xml:space="preserve">Новость «В России заговорили о вреде избыточного потребления», Гражданские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Силы.ру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12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119BB170" w14:textId="4F1A1A79" w:rsidR="00ED5E7C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8"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https://gr-sily.ru/ekonomika/v-rossii-zagovorili-o-vrede-izbytochnogo-potrebleniya-30057.html</w:t>
        </w:r>
      </w:hyperlink>
    </w:p>
    <w:p w14:paraId="4C4DE50E" w14:textId="77777777" w:rsidR="00CC31BD" w:rsidRPr="0084797F" w:rsidRDefault="00CC31B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«Авторы доклада «Поворот к природе»: российская политика должна «позеленеть», BELLONA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13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5F9AAF8F" w14:textId="1EAB3631" w:rsidR="00CC31BD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19">
        <w:r w:rsidR="00CC31BD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https://bellona.ru/2021/04/13/doklad-povorot-k-prirode-po-obedinitelnomu-potentsialu-ideya-zashhity-prirody-mozhet-stat-na-odin-uroven-s-pobedoj-v-vov/</w:t>
        </w:r>
      </w:hyperlink>
    </w:p>
    <w:p w14:paraId="30135D0D" w14:textId="77777777" w:rsidR="00CC31BD" w:rsidRPr="0084797F" w:rsidRDefault="00CC31B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«Идея защиты природы должна быть частью внешней политики», НИУ ВШЭ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13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294AA7C8" w14:textId="1070BDEF" w:rsidR="00CC31BD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0">
        <w:r w:rsidR="00CC31BD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https://www.hse.ru/news/expertise/461108969.html</w:t>
        </w:r>
      </w:hyperlink>
    </w:p>
    <w:p w14:paraId="55EC11E4" w14:textId="5DEC38BA" w:rsidR="00060D44" w:rsidRPr="0016709D" w:rsidRDefault="00060D44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 xml:space="preserve">Статья С.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Караганова</w:t>
      </w:r>
      <w:proofErr w:type="spellEnd"/>
      <w:r w:rsidRPr="0016709D">
        <w:rPr>
          <w:rFonts w:ascii="Times New Roman" w:hAnsi="Times New Roman" w:cs="Times New Roman"/>
          <w:sz w:val="28"/>
          <w:szCs w:val="28"/>
        </w:rPr>
        <w:t xml:space="preserve"> «Поворот на зелёный», Российская Газета</w:t>
      </w:r>
      <w:r w:rsidR="00CC31B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C31BD" w:rsidRPr="0084797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C31B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C31BD"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71BC0A82" w14:textId="510426D3" w:rsidR="00060D44" w:rsidRPr="00833483" w:rsidRDefault="00C44092" w:rsidP="00833483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21">
        <w:r w:rsidR="00060D44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https://rg.ru/2021/04/14/karaganov-ekologiia-odna-iz-sfer-gde-zapadnyj-opyt-mozhet-byt-polezen.html</w:t>
        </w:r>
      </w:hyperlink>
    </w:p>
    <w:p w14:paraId="1E32B5BC" w14:textId="77777777" w:rsidR="00ED5E7C" w:rsidRPr="0084797F" w:rsidRDefault="00ED5E7C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 xml:space="preserve">Новость «Позвони мне, позвони: Байден и Путин договариваются о встрече»,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Финам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14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27525FD2" w14:textId="3E76F099" w:rsidR="00ED5E7C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2"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https://www.finam.ru/analysis/newsitem/pozvoni-mne-pozvoni-baiyden-i-putin-dogovarivayutsya-o-vstreche-20210414-17503/</w:t>
        </w:r>
      </w:hyperlink>
    </w:p>
    <w:p w14:paraId="26BCF558" w14:textId="77777777" w:rsidR="005E3ADF" w:rsidRPr="0084797F" w:rsidRDefault="005E3ADF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«Помогут ли России дачи и любовь к природе догнать и обогнать Европу», Плюс Один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16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75F08220" w14:textId="5B28EFD9" w:rsidR="005E3ADF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23">
        <w:r w:rsidR="005E3ADF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https://plus-one.ru/ecology/pomogut-li-rossii-dachi-i-lyubov-k-prirode-dognat-i-obognat-evropu</w:t>
        </w:r>
      </w:hyperlink>
    </w:p>
    <w:p w14:paraId="53858125" w14:textId="77777777" w:rsidR="00ED5E7C" w:rsidRPr="0084797F" w:rsidRDefault="00ED5E7C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«Зеленая» национальная идея для России: главное из доклада НИУ ВШЭ», РБК Тренды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16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4C8633FE" w14:textId="2E27E395" w:rsidR="00ED5E7C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4"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https://trends.rbc.ru/trends/green/607987bb9a79474f97502304?fbclid=IwAR0PKDcBxgFJoa9K6kcPP8hn0AvvuVPWouK0T2zn88YlBNhRMtZVkV4QLZA</w:t>
        </w:r>
      </w:hyperlink>
    </w:p>
    <w:p w14:paraId="38064404" w14:textId="77777777" w:rsidR="00ED5E7C" w:rsidRPr="0016709D" w:rsidRDefault="00ED5E7C" w:rsidP="00E13D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Интервью с И. Макаровым в программе «Международное обозрение»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16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4B5286B2" w14:textId="43A5A287" w:rsidR="00ED5E7C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5"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https://www.youtube.com/watch?v=QGcGYRASUaQ&amp;t=1943s</w:t>
        </w:r>
      </w:hyperlink>
    </w:p>
    <w:p w14:paraId="6F197262" w14:textId="66585EB0" w:rsidR="005E3ADF" w:rsidRPr="0016709D" w:rsidRDefault="005E3ADF" w:rsidP="00E13D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 xml:space="preserve">Новость «Сергей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Караганов</w:t>
      </w:r>
      <w:proofErr w:type="spellEnd"/>
      <w:r w:rsidRPr="0016709D">
        <w:rPr>
          <w:rFonts w:ascii="Times New Roman" w:hAnsi="Times New Roman" w:cs="Times New Roman"/>
          <w:sz w:val="28"/>
          <w:szCs w:val="28"/>
        </w:rPr>
        <w:t>: «У России есть шанс для продвижения собственной экологической концепции на международной арене», Международная Жизнь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18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6053B26C" w14:textId="357B9411" w:rsidR="00ED5E7C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26">
        <w:r w:rsidR="005E3ADF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https://interaffairs.ru/news/show/29810</w:t>
        </w:r>
      </w:hyperlink>
    </w:p>
    <w:p w14:paraId="35FE7B3A" w14:textId="77777777" w:rsidR="00ED5E7C" w:rsidRDefault="00ED5E7C" w:rsidP="00E13D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A297F" w14:textId="77777777" w:rsidR="00ED5E7C" w:rsidRPr="0016709D" w:rsidRDefault="00ED5E7C" w:rsidP="00E13D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lastRenderedPageBreak/>
        <w:t>Интервью с Д. Сусловым «Зелёную» повестку демократов республиканцы не разделяют», Вести ФМ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19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1F49D913" w14:textId="4D088100" w:rsidR="005E3ADF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27"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https://radiovesti.ru/brand/61007/episode/1365068/?fbclid=IwAR3dySnvKjz3COaVI13O1O52sWE238UQTEiMQJmWpXWXjWYBbRJqzSooGgk</w:t>
        </w:r>
      </w:hyperlink>
    </w:p>
    <w:p w14:paraId="0000000F" w14:textId="218ABC94" w:rsidR="003E15D5" w:rsidRPr="00E13DE4" w:rsidRDefault="00A83454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«КНР и Россию привлекла к саммиту теплая атмосфера», РБК</w:t>
      </w:r>
      <w:r w:rsidR="00CC31BD">
        <w:rPr>
          <w:rFonts w:ascii="Times New Roman" w:hAnsi="Times New Roman" w:cs="Times New Roman"/>
          <w:sz w:val="28"/>
          <w:szCs w:val="28"/>
          <w:lang w:val="ru-RU"/>
        </w:rPr>
        <w:t xml:space="preserve"> – 21</w:t>
      </w:r>
      <w:r w:rsidR="00CC31BD"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00000010" w14:textId="5A5106DA" w:rsidR="003E15D5" w:rsidRPr="00833483" w:rsidRDefault="00C44092" w:rsidP="00E13DE4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28">
        <w:r w:rsidR="00A83454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https://www.rbc.ru/newspaper/2021/04/21/607eacc29a7947234898e84c</w:t>
        </w:r>
      </w:hyperlink>
    </w:p>
    <w:p w14:paraId="75E79DD2" w14:textId="77777777" w:rsidR="00ED5E7C" w:rsidRPr="0084797F" w:rsidRDefault="00ED5E7C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Новость «Зелёные технол</w:t>
      </w:r>
      <w:r>
        <w:rPr>
          <w:rFonts w:ascii="Times New Roman" w:hAnsi="Times New Roman" w:cs="Times New Roman"/>
          <w:sz w:val="28"/>
          <w:szCs w:val="28"/>
        </w:rPr>
        <w:t xml:space="preserve">огии как новые драйверы роста», 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21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7180D13A" w14:textId="610ECE27" w:rsidR="00ED5E7C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29"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https</w:t>
        </w:r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://</w:t>
        </w:r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pravda</w:t>
        </w:r>
        <w:proofErr w:type="spellEnd"/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economics</w:t>
        </w:r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/1612922-</w:t>
        </w:r>
        <w:proofErr w:type="spellStart"/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tehnologii</w:t>
        </w:r>
        <w:proofErr w:type="spellEnd"/>
        <w:r w:rsidR="00ED5E7C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/</w:t>
        </w:r>
      </w:hyperlink>
    </w:p>
    <w:p w14:paraId="0EDC452A" w14:textId="77777777" w:rsidR="00ED5E7C" w:rsidRPr="00173544" w:rsidRDefault="00ED5E7C" w:rsidP="00E13D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Интервью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Макаровым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 «№121 – </w:t>
      </w:r>
      <w:r>
        <w:rPr>
          <w:rFonts w:ascii="Times New Roman" w:hAnsi="Times New Roman" w:cs="Times New Roman"/>
          <w:sz w:val="28"/>
          <w:szCs w:val="28"/>
          <w:lang w:val="en-US"/>
        </w:rPr>
        <w:t>Igor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Makarov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Podcast</w:t>
      </w:r>
      <w:r w:rsidRPr="001735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3544">
        <w:rPr>
          <w:rFonts w:ascii="Times New Roman" w:hAnsi="Times New Roman" w:cs="Times New Roman"/>
          <w:i/>
          <w:sz w:val="28"/>
          <w:szCs w:val="28"/>
          <w:lang w:val="en-US"/>
        </w:rPr>
        <w:t>Den of Rich</w:t>
      </w:r>
      <w:r w:rsidRPr="00847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4797F">
        <w:rPr>
          <w:rFonts w:ascii="Times New Roman" w:hAnsi="Times New Roman" w:cs="Times New Roman"/>
          <w:sz w:val="28"/>
          <w:szCs w:val="28"/>
          <w:lang w:val="en-US"/>
        </w:rPr>
        <w:t>– 21.04.2021</w:t>
      </w:r>
    </w:p>
    <w:p w14:paraId="10079B44" w14:textId="738E5A51" w:rsidR="00ED5E7C" w:rsidRPr="00833483" w:rsidRDefault="007D54E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833483">
        <w:rPr>
          <w:color w:val="0070C0"/>
        </w:rPr>
        <w:fldChar w:fldCharType="begin"/>
      </w:r>
      <w:r w:rsidRPr="00833483">
        <w:rPr>
          <w:color w:val="0070C0"/>
          <w:lang w:val="en-US"/>
          <w:rPrChange w:id="2" w:author="Дарья Серова" w:date="2021-04-27T18:08:00Z">
            <w:rPr/>
          </w:rPrChange>
        </w:rPr>
        <w:instrText xml:space="preserve"> HYPERLINK "https://podcasts.apple.com/ru/podcast/121-igor-makarov/id1541635615?i=1000518155478" </w:instrText>
      </w:r>
      <w:r w:rsidRPr="00833483">
        <w:rPr>
          <w:color w:val="0070C0"/>
        </w:rPr>
        <w:fldChar w:fldCharType="separate"/>
      </w:r>
      <w:r w:rsidR="00ED5E7C" w:rsidRPr="00833483">
        <w:rPr>
          <w:rStyle w:val="a6"/>
          <w:rFonts w:ascii="Times New Roman" w:hAnsi="Times New Roman" w:cs="Times New Roman"/>
          <w:color w:val="0070C0"/>
          <w:sz w:val="28"/>
          <w:szCs w:val="28"/>
          <w:lang w:val="en-US"/>
        </w:rPr>
        <w:t>https://podcasts.apple.com/ru/podcast/121-igor-makarov/id1541635615?i=1000518155478</w:t>
      </w:r>
      <w:r w:rsidRPr="00833483">
        <w:rPr>
          <w:rStyle w:val="a6"/>
          <w:rFonts w:ascii="Times New Roman" w:hAnsi="Times New Roman" w:cs="Times New Roman"/>
          <w:color w:val="0070C0"/>
          <w:sz w:val="28"/>
          <w:szCs w:val="28"/>
          <w:lang w:val="en-US"/>
        </w:rPr>
        <w:fldChar w:fldCharType="end"/>
      </w:r>
    </w:p>
    <w:p w14:paraId="3EEE9702" w14:textId="77777777" w:rsidR="00CC31BD" w:rsidRPr="00E13DE4" w:rsidRDefault="00CC31B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>Статья И. Макарова «Не молодо, но зелено», Комме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16709D">
        <w:rPr>
          <w:rFonts w:ascii="Times New Roman" w:hAnsi="Times New Roman" w:cs="Times New Roman"/>
          <w:sz w:val="28"/>
          <w:szCs w:val="28"/>
        </w:rPr>
        <w:t>сантъ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22</w:t>
      </w:r>
      <w:r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00000018" w14:textId="4FCE99D2" w:rsidR="003E15D5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0" w:history="1">
        <w:r w:rsidR="00CC31BD" w:rsidRPr="0083348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https://www.kommersant.ru/doc/4783201</w:t>
        </w:r>
      </w:hyperlink>
    </w:p>
    <w:p w14:paraId="0000003E" w14:textId="6B85AEDD" w:rsidR="003E15D5" w:rsidRPr="00833483" w:rsidRDefault="0016709D" w:rsidP="00E13DE4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16709D">
        <w:rPr>
          <w:rFonts w:ascii="Times New Roman" w:hAnsi="Times New Roman" w:cs="Times New Roman"/>
          <w:sz w:val="28"/>
          <w:szCs w:val="28"/>
        </w:rPr>
        <w:t xml:space="preserve">Интервью с И. Макаровым </w:t>
      </w:r>
      <w:r w:rsidR="00A83454" w:rsidRPr="0016709D">
        <w:rPr>
          <w:rFonts w:ascii="Times New Roman" w:hAnsi="Times New Roman" w:cs="Times New Roman"/>
          <w:sz w:val="28"/>
          <w:szCs w:val="28"/>
        </w:rPr>
        <w:t>«МНЕНИЕ ЭКСПЕРТА. Игорь Макаров о климатическом саммите в США», Фонд Горчакова</w:t>
      </w:r>
      <w:r w:rsidR="00ED5E7C">
        <w:rPr>
          <w:rFonts w:ascii="Times New Roman" w:hAnsi="Times New Roman" w:cs="Times New Roman"/>
          <w:sz w:val="28"/>
          <w:szCs w:val="28"/>
          <w:lang w:val="ru-RU"/>
        </w:rPr>
        <w:t xml:space="preserve"> – 22</w:t>
      </w:r>
      <w:r w:rsidR="00ED5E7C" w:rsidRPr="0084797F">
        <w:rPr>
          <w:rFonts w:ascii="Times New Roman" w:hAnsi="Times New Roman" w:cs="Times New Roman"/>
          <w:sz w:val="28"/>
          <w:szCs w:val="28"/>
          <w:lang w:val="ru-RU"/>
        </w:rPr>
        <w:t>.04.2021</w:t>
      </w:r>
    </w:p>
    <w:p w14:paraId="32406594" w14:textId="66EE855D" w:rsidR="00833483" w:rsidRPr="00833483" w:rsidRDefault="00C44092" w:rsidP="00E13DE4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31">
        <w:r w:rsidR="00A83454" w:rsidRPr="00833483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https://www.youtube.com/watch?v=T_bbMhOfjfw</w:t>
        </w:r>
      </w:hyperlink>
    </w:p>
    <w:p w14:paraId="2F982EF6" w14:textId="58724D4B" w:rsidR="00833483" w:rsidRPr="00833483" w:rsidRDefault="00833483" w:rsidP="00833483">
      <w:pPr>
        <w:pStyle w:val="a5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Статья И. Макарова «</w:t>
      </w:r>
      <w:r w:rsidRPr="00833483">
        <w:rPr>
          <w:rFonts w:ascii="Times New Roman" w:hAnsi="Times New Roman" w:cs="Times New Roman"/>
          <w:sz w:val="28"/>
          <w:szCs w:val="28"/>
          <w:lang w:val="ru-RU"/>
        </w:rPr>
        <w:t>Какую альтернативу Россия может предложить Европейскому зеленому курсу</w:t>
      </w:r>
      <w:r>
        <w:rPr>
          <w:rFonts w:ascii="Times New Roman" w:hAnsi="Times New Roman" w:cs="Times New Roman"/>
          <w:sz w:val="28"/>
          <w:szCs w:val="28"/>
          <w:lang w:val="ru-RU"/>
        </w:rPr>
        <w:t>», Профиль – 14.05.2021</w:t>
      </w:r>
    </w:p>
    <w:p w14:paraId="340C2DE8" w14:textId="14E25B0B" w:rsidR="00833483" w:rsidRPr="00833483" w:rsidRDefault="00833483" w:rsidP="00833483">
      <w:pPr>
        <w:spacing w:before="240" w:after="2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2" w:history="1">
        <w:r w:rsidRPr="00833483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https://profile.ru/economy/kakuyu-alternativu-rossiya-mozhet-predlozhit-evropejskomu-zelenomu-kursu-862683/?fbclid=IwAR2ef3G4FAycTmLrxa8aS7qbFMx-cwL0M_5E7wnIqZ_pT0ODLrZH1lO2vxg</w:t>
        </w:r>
      </w:hyperlink>
    </w:p>
    <w:p w14:paraId="27CC1456" w14:textId="77777777" w:rsidR="00833483" w:rsidRPr="00833483" w:rsidRDefault="00833483" w:rsidP="00833483">
      <w:pPr>
        <w:spacing w:before="240"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C02D9F" w14:textId="77777777" w:rsidR="00833483" w:rsidRPr="007D54E2" w:rsidRDefault="00833483" w:rsidP="00E13DE4">
      <w:pPr>
        <w:jc w:val="both"/>
      </w:pPr>
    </w:p>
    <w:sectPr w:rsidR="00833483" w:rsidRPr="007D54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25204" w16cid:durableId="2432BD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CED"/>
    <w:multiLevelType w:val="hybridMultilevel"/>
    <w:tmpl w:val="A2E2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рья Серова">
    <w15:presenceInfo w15:providerId="None" w15:userId="Дарья Сер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D5"/>
    <w:rsid w:val="00060D44"/>
    <w:rsid w:val="0016709D"/>
    <w:rsid w:val="00173544"/>
    <w:rsid w:val="00270ACB"/>
    <w:rsid w:val="002B5F1B"/>
    <w:rsid w:val="003E15D5"/>
    <w:rsid w:val="004A640D"/>
    <w:rsid w:val="005E3ADF"/>
    <w:rsid w:val="005F3504"/>
    <w:rsid w:val="007D54E2"/>
    <w:rsid w:val="00833483"/>
    <w:rsid w:val="00A83454"/>
    <w:rsid w:val="00BA26BD"/>
    <w:rsid w:val="00C44092"/>
    <w:rsid w:val="00CC31BD"/>
    <w:rsid w:val="00D94F9C"/>
    <w:rsid w:val="00E13DE4"/>
    <w:rsid w:val="00ED5E7C"/>
    <w:rsid w:val="00E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75D9"/>
  <w15:docId w15:val="{D44187B4-FEAE-40B4-AB56-EDABFCF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670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544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735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AC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44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44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44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44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445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94F9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B5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z.ru/politics/2021/4/12/1093033.html" TargetMode="External"/><Relationship Id="rId18" Type="http://schemas.openxmlformats.org/officeDocument/2006/relationships/hyperlink" Target="https://gr-sily.ru/ekonomika/v-rossii-zagovorili-o-vrede-izbytochnogo-potrebleniya-30057.html" TargetMode="External"/><Relationship Id="rId26" Type="http://schemas.openxmlformats.org/officeDocument/2006/relationships/hyperlink" Target="https://interaffairs.ru/news/show/298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g.ru/2021/04/14/karaganov-ekologiia-odna-iz-sfer-gde-zapadnyj-opyt-mozhet-byt-polezen.html" TargetMode="External"/><Relationship Id="rId34" Type="http://schemas.microsoft.com/office/2011/relationships/people" Target="people.xml"/><Relationship Id="rId7" Type="http://schemas.openxmlformats.org/officeDocument/2006/relationships/hyperlink" Target="https://globalaffairs.ru/wp-content/uploads/2021/04/doklad_povorot-k-prirode.pdf" TargetMode="External"/><Relationship Id="rId12" Type="http://schemas.openxmlformats.org/officeDocument/2006/relationships/hyperlink" Target="https://tass.ru/politika/11125223" TargetMode="External"/><Relationship Id="rId17" Type="http://schemas.openxmlformats.org/officeDocument/2006/relationships/hyperlink" Target="https://tass.ru/ekonomika/11125863" TargetMode="External"/><Relationship Id="rId25" Type="http://schemas.openxmlformats.org/officeDocument/2006/relationships/hyperlink" Target="https://www.youtube.com/watch?v=QGcGYRASUaQ&amp;t=1943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k.ru/politics/2021/04/12/putinu-grozit-novyy-vid-cvetnoy-revolyucii.html" TargetMode="External"/><Relationship Id="rId20" Type="http://schemas.openxmlformats.org/officeDocument/2006/relationships/hyperlink" Target="https://www.hse.ru/news/expertise/461108969.html" TargetMode="External"/><Relationship Id="rId29" Type="http://schemas.openxmlformats.org/officeDocument/2006/relationships/hyperlink" Target="https://www.pravda.ru/economics/1612922-tehnolog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lobalaffairs.ru/articles/povorot-k-prirode/?fbclid=IwAR2Opg70fJZEPr0HMj8d3uyao_RTbMqkvo5ms9oYP9rU4CYS3fyKq8asQjQ" TargetMode="External"/><Relationship Id="rId11" Type="http://schemas.openxmlformats.org/officeDocument/2006/relationships/hyperlink" Target="https://www.rbc.ru/politics/12/04/2021/606dbe8e9a7947bf5d5e8ed6" TargetMode="External"/><Relationship Id="rId24" Type="http://schemas.openxmlformats.org/officeDocument/2006/relationships/hyperlink" Target="https://trends.rbc.ru/trends/green/607987bb9a79474f97502304?fbclid=IwAR0PKDcBxgFJoa9K6kcPP8hn0AvvuVPWouK0T2zn88YlBNhRMtZVkV4QLZA" TargetMode="External"/><Relationship Id="rId32" Type="http://schemas.openxmlformats.org/officeDocument/2006/relationships/hyperlink" Target="https://profile.ru/economy/kakuyu-alternativu-rossiya-mozhet-predlozhit-evropejskomu-zelenomu-kursu-862683/?fbclid=IwAR2ef3G4FAycTmLrxa8aS7qbFMx-cwL0M_5E7wnIqZ_pT0ODLrZH1lO2vx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vydov.in/nature/eksperty-nazvali-osnovnye-riski-ekologicheskoj-politiki-rossii/" TargetMode="External"/><Relationship Id="rId23" Type="http://schemas.openxmlformats.org/officeDocument/2006/relationships/hyperlink" Target="https://plus-one.ru/ecology/pomogut-li-rossii-dachi-i-lyubov-k-prirode-dognat-i-obognat-evropu" TargetMode="External"/><Relationship Id="rId28" Type="http://schemas.openxmlformats.org/officeDocument/2006/relationships/hyperlink" Target="https://www.rbc.ru/newspaper/2021/04/21/607eacc29a7947234898e84c" TargetMode="External"/><Relationship Id="rId36" Type="http://schemas.microsoft.com/office/2016/09/relationships/commentsIds" Target="commentsIds.xml"/><Relationship Id="rId10" Type="http://schemas.openxmlformats.org/officeDocument/2006/relationships/hyperlink" Target="https://iz.ru/1148994/dmitrii-suslov/partnerskie-otresheniia" TargetMode="External"/><Relationship Id="rId19" Type="http://schemas.openxmlformats.org/officeDocument/2006/relationships/hyperlink" Target="https://bellona.ru/2021/04/13/doklad-povorot-k-prirode-po-obedinitelnomu-potentsialu-ideya-zashhity-prirody-mozhet-stat-na-odin-uroven-s-pobedoj-v-vov/" TargetMode="External"/><Relationship Id="rId31" Type="http://schemas.openxmlformats.org/officeDocument/2006/relationships/hyperlink" Target="https://www.youtube.com/watch?v=T_bbMhOfj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QXKwBBUsI" TargetMode="External"/><Relationship Id="rId14" Type="http://schemas.openxmlformats.org/officeDocument/2006/relationships/hyperlink" Target="https://1prime.ru/nalogy/20210412/833446104.html" TargetMode="External"/><Relationship Id="rId22" Type="http://schemas.openxmlformats.org/officeDocument/2006/relationships/hyperlink" Target="https://www.finam.ru/analysis/newsitem/pozvoni-mne-pozvoni-baiyden-i-putin-dogovarivayutsya-o-vstreche-20210414-17503/" TargetMode="External"/><Relationship Id="rId27" Type="http://schemas.openxmlformats.org/officeDocument/2006/relationships/hyperlink" Target="https://radiovesti.ru/brand/61007/episode/1365068/?fbclid=IwAR3dySnvKjz3COaVI13O1O52sWE238UQTEiMQJmWpXWXjWYBbRJqzSooGgk" TargetMode="External"/><Relationship Id="rId30" Type="http://schemas.openxmlformats.org/officeDocument/2006/relationships/hyperlink" Target="https://www.kommersant.ru/doc/478320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acebook.com/presstass/videos/58883796584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5AB0-A03A-41FA-B9D7-445A5090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Makarov</dc:creator>
  <cp:lastModifiedBy>Дарья Серова</cp:lastModifiedBy>
  <cp:revision>2</cp:revision>
  <dcterms:created xsi:type="dcterms:W3CDTF">2021-06-07T21:44:00Z</dcterms:created>
  <dcterms:modified xsi:type="dcterms:W3CDTF">2021-06-07T21:44:00Z</dcterms:modified>
</cp:coreProperties>
</file>