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color w:val="000000"/>
        </w:rPr>
      </w:pPr>
      <w:r w:rsidDel="00000000" w:rsidR="00000000" w:rsidRPr="00000000">
        <w:rPr>
          <w:rtl w:val="0"/>
        </w:rPr>
      </w:r>
    </w:p>
    <w:p w:rsidR="00000000" w:rsidDel="00000000" w:rsidP="00000000" w:rsidRDefault="00000000" w:rsidRPr="00000000" w14:paraId="00000002">
      <w:pPr>
        <w:ind w:firstLine="540"/>
        <w:jc w:val="center"/>
        <w:rPr>
          <w:b w:val="1"/>
          <w:color w:val="000000"/>
        </w:rPr>
      </w:pPr>
      <w:r w:rsidDel="00000000" w:rsidR="00000000" w:rsidRPr="00000000">
        <w:rPr>
          <w:b w:val="1"/>
          <w:color w:val="000000"/>
          <w:rtl w:val="0"/>
        </w:rPr>
        <w:t xml:space="preserve">ЗАЯВКА № ___</w:t>
      </w:r>
    </w:p>
    <w:p w:rsidR="00000000" w:rsidDel="00000000" w:rsidP="00000000" w:rsidRDefault="00000000" w:rsidRPr="00000000" w14:paraId="00000003">
      <w:pPr>
        <w:ind w:firstLine="540"/>
        <w:jc w:val="center"/>
        <w:rPr>
          <w:b w:val="1"/>
          <w:color w:val="000000"/>
        </w:rPr>
      </w:pPr>
      <w:r w:rsidDel="00000000" w:rsidR="00000000" w:rsidRPr="00000000">
        <w:rPr>
          <w:rtl w:val="0"/>
        </w:rPr>
      </w:r>
    </w:p>
    <w:tbl>
      <w:tblPr>
        <w:tblStyle w:val="Table1"/>
        <w:tblpPr w:leftFromText="180" w:rightFromText="180" w:topFromText="0" w:bottomFromText="0" w:vertAnchor="text" w:horzAnchor="text" w:tblpX="0" w:tblpY="180"/>
        <w:tblW w:w="9468.0" w:type="dxa"/>
        <w:jc w:val="left"/>
        <w:tblLayout w:type="fixed"/>
        <w:tblLook w:val="0000"/>
      </w:tblPr>
      <w:tblGrid>
        <w:gridCol w:w="4344"/>
        <w:gridCol w:w="5124"/>
        <w:tblGridChange w:id="0">
          <w:tblGrid>
            <w:gridCol w:w="4344"/>
            <w:gridCol w:w="5124"/>
          </w:tblGrid>
        </w:tblGridChange>
      </w:tblGrid>
      <w:tr>
        <w:trPr>
          <w:cantSplit w:val="0"/>
          <w:trHeight w:val="284" w:hRule="atLeast"/>
          <w:tblHeader w:val="0"/>
        </w:trPr>
        <w:tc>
          <w:tcPr/>
          <w:p w:rsidR="00000000" w:rsidDel="00000000" w:rsidP="00000000" w:rsidRDefault="00000000" w:rsidRPr="00000000" w14:paraId="00000004">
            <w:pPr>
              <w:ind w:firstLine="709"/>
              <w:rPr>
                <w:b w:val="1"/>
                <w:color w:val="000000"/>
              </w:rPr>
            </w:pPr>
            <w:r w:rsidDel="00000000" w:rsidR="00000000" w:rsidRPr="00000000">
              <w:rPr>
                <w:b w:val="1"/>
                <w:color w:val="000000"/>
                <w:rtl w:val="0"/>
              </w:rPr>
              <w:t xml:space="preserve">г. Москва</w:t>
            </w:r>
          </w:p>
        </w:tc>
        <w:tc>
          <w:tcPr/>
          <w:p w:rsidR="00000000" w:rsidDel="00000000" w:rsidP="00000000" w:rsidRDefault="00000000" w:rsidRPr="00000000" w14:paraId="00000005">
            <w:pPr>
              <w:jc w:val="right"/>
              <w:rPr>
                <w:b w:val="1"/>
                <w:color w:val="000000"/>
              </w:rPr>
            </w:pPr>
            <w:r w:rsidDel="00000000" w:rsidR="00000000" w:rsidRPr="00000000">
              <w:rPr>
                <w:b w:val="1"/>
                <w:color w:val="000000"/>
                <w:rtl w:val="0"/>
              </w:rPr>
              <w:t xml:space="preserve">«___» __________ 202</w:t>
            </w:r>
            <w:r w:rsidDel="00000000" w:rsidR="00000000" w:rsidRPr="00000000">
              <w:rPr>
                <w:b w:val="1"/>
                <w:rtl w:val="0"/>
              </w:rPr>
              <w:t xml:space="preserve">5</w:t>
            </w:r>
            <w:r w:rsidDel="00000000" w:rsidR="00000000" w:rsidRPr="00000000">
              <w:rPr>
                <w:b w:val="1"/>
                <w:color w:val="000000"/>
                <w:rtl w:val="0"/>
              </w:rPr>
              <w:t xml:space="preserve"> г.</w:t>
            </w:r>
          </w:p>
        </w:tc>
      </w:tr>
    </w:tbl>
    <w:p w:rsidR="00000000" w:rsidDel="00000000" w:rsidP="00000000" w:rsidRDefault="00000000" w:rsidRPr="00000000" w14:paraId="00000006">
      <w:pPr>
        <w:ind w:right="-339" w:firstLine="283"/>
        <w:rPr>
          <w:color w:val="000000"/>
        </w:rPr>
      </w:pPr>
      <w:r w:rsidDel="00000000" w:rsidR="00000000" w:rsidRPr="00000000">
        <w:rPr>
          <w:rtl w:val="0"/>
        </w:rPr>
      </w:r>
    </w:p>
    <w:p w:rsidR="00000000" w:rsidDel="00000000" w:rsidP="00000000" w:rsidRDefault="00000000" w:rsidRPr="00000000" w14:paraId="00000007">
      <w:pPr>
        <w:spacing w:after="240" w:before="240" w:lineRule="auto"/>
        <w:ind w:firstLine="700"/>
        <w:jc w:val="both"/>
        <w:rPr>
          <w:b w:val="1"/>
        </w:rPr>
      </w:pPr>
      <w:r w:rsidDel="00000000" w:rsidR="00000000" w:rsidRPr="00000000">
        <w:rPr>
          <w:b w:val="1"/>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Del="00000000" w:rsidR="00000000" w:rsidRPr="00000000">
        <w:rPr>
          <w:rtl w:val="0"/>
        </w:rPr>
        <w:t xml:space="preserve">, именуемое в дальнейшем </w:t>
      </w:r>
      <w:r w:rsidDel="00000000" w:rsidR="00000000" w:rsidRPr="00000000">
        <w:rPr>
          <w:b w:val="1"/>
          <w:rtl w:val="0"/>
        </w:rPr>
        <w:t xml:space="preserve">«ПРИНЦИПАЛ»</w:t>
      </w:r>
      <w:r w:rsidDel="00000000" w:rsidR="00000000" w:rsidRPr="00000000">
        <w:rPr>
          <w:rtl w:val="0"/>
        </w:rPr>
        <w:t xml:space="preserve">, в лице декана факультета мировой экономики и мировой политики Лихачевой Анастасии Борисовны, действующего основании доверенности от 09.01.2023 № 6.13-08.1/090123-8, с одной стороны, и ООО "ТРЕВЕЛЛИДЕР", именуемый в дальнейшем </w:t>
      </w:r>
      <w:r w:rsidDel="00000000" w:rsidR="00000000" w:rsidRPr="00000000">
        <w:rPr>
          <w:b w:val="1"/>
          <w:rtl w:val="0"/>
        </w:rPr>
        <w:t xml:space="preserve">«АГЕНТ»</w:t>
      </w:r>
      <w:r w:rsidDel="00000000" w:rsidR="00000000" w:rsidRPr="00000000">
        <w:rPr>
          <w:rtl w:val="0"/>
        </w:rPr>
        <w:t xml:space="preserve">, генерального директора Сарычевой Ирины Николаевны, действующей на основании Устава, с другой стороны, вместе именуемые как «Стороны», а по отдельности - «Сторона», в рамках Договора от 10.12.2024  № 6.12-21/01.85-091224-4 согласовали следующие действия АГЕНТА по организации и проведению мероприятия НИУ ВШЭ: </w:t>
      </w:r>
      <w:r w:rsidDel="00000000" w:rsidR="00000000" w:rsidRPr="00000000">
        <w:rPr>
          <w:rtl w:val="0"/>
        </w:rPr>
      </w:r>
    </w:p>
    <w:p w:rsidR="00000000" w:rsidDel="00000000" w:rsidP="00000000" w:rsidRDefault="00000000" w:rsidRPr="00000000" w14:paraId="00000008">
      <w:pPr>
        <w:rPr>
          <w:color w:val="000000"/>
          <w:sz w:val="22"/>
          <w:szCs w:val="22"/>
        </w:rPr>
      </w:pPr>
      <w:r w:rsidDel="00000000" w:rsidR="00000000" w:rsidRPr="00000000">
        <w:rPr>
          <w:rtl w:val="0"/>
        </w:rPr>
      </w:r>
    </w:p>
    <w:tbl>
      <w:tblPr>
        <w:tblStyle w:val="Table2"/>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559"/>
        <w:gridCol w:w="6231"/>
        <w:tblGridChange w:id="0">
          <w:tblGrid>
            <w:gridCol w:w="1555"/>
            <w:gridCol w:w="1559"/>
            <w:gridCol w:w="6231"/>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Наименование мероприятия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Место и срок проведения мероприятия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Перечень Поручений ПРИНЦИПАЛА</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both"/>
              <w:rPr/>
            </w:pPr>
            <w:r w:rsidDel="00000000" w:rsidR="00000000" w:rsidRPr="00000000">
              <w:rPr>
                <w:b w:val="1"/>
                <w:rtl w:val="0"/>
              </w:rPr>
              <w:t xml:space="preserve">Агент осуществляет действия по поиску, бронированию, приобретению, организации замены, аннулированию ПРИНЦИПАЛОМ авиабилетов номеров в гостинице</w:t>
            </w:r>
            <w:r w:rsidDel="00000000" w:rsidR="00000000" w:rsidRPr="00000000">
              <w:rPr>
                <w:rtl w:val="0"/>
              </w:rPr>
              <w:t xml:space="preserve">, продаваемых российскими или иностранными организациями, осуществляющими продажу пассажирских перевозок, для</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об участниках мероприятия:</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ФИО:</w:t>
      </w:r>
      <w:r w:rsidDel="00000000" w:rsidR="00000000" w:rsidRPr="00000000">
        <w:rPr>
          <w:sz w:val="14"/>
          <w:szCs w:val="14"/>
          <w:rtl w:val="0"/>
        </w:rPr>
        <w:t xml:space="preserve"> </w:t>
      </w:r>
      <w:r w:rsidDel="00000000" w:rsidR="00000000" w:rsidRPr="00000000">
        <w:rPr>
          <w:rtl w:val="0"/>
        </w:rPr>
        <w:t xml:space="preserve">паспорт № ХХХХХ, выдан 00.00.0000, действителен до 00.00.0000; гражданство СТРАНА; дата и место рождения: 00.00.0000, СТРАНА, город ХХХ; пол М/Ж;</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u w:val="none"/>
        </w:rPr>
      </w:pPr>
      <w:r w:rsidDel="00000000" w:rsidR="00000000" w:rsidRPr="00000000">
        <w:rPr>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widowControl w:val="0"/>
        <w:ind w:firstLine="709"/>
        <w:rPr/>
      </w:pPr>
      <w:r w:rsidDel="00000000" w:rsidR="00000000" w:rsidRPr="00000000">
        <w:rPr>
          <w:rtl w:val="0"/>
        </w:rPr>
      </w:r>
    </w:p>
    <w:p w:rsidR="00000000" w:rsidDel="00000000" w:rsidP="00000000" w:rsidRDefault="00000000" w:rsidRPr="00000000" w14:paraId="00000015">
      <w:pPr>
        <w:widowControl w:val="0"/>
        <w:ind w:firstLine="709"/>
        <w:rPr/>
      </w:pPr>
      <w:r w:rsidDel="00000000" w:rsidR="00000000" w:rsidRPr="00000000">
        <w:rPr>
          <w:rtl w:val="0"/>
        </w:rPr>
        <w:t xml:space="preserve">Требования ПРИНЦИПАЛА к исполнению обязательств по заявке</w:t>
      </w:r>
    </w:p>
    <w:p w:rsidR="00000000" w:rsidDel="00000000" w:rsidP="00000000" w:rsidRDefault="00000000" w:rsidRPr="00000000" w14:paraId="00000016">
      <w:pPr>
        <w:widowControl w:val="0"/>
        <w:ind w:firstLine="709"/>
        <w:rPr/>
      </w:pPr>
      <w:r w:rsidDel="00000000" w:rsidR="00000000" w:rsidRPr="00000000">
        <w:rPr>
          <w:rtl w:val="0"/>
        </w:rPr>
      </w:r>
    </w:p>
    <w:tbl>
      <w:tblPr>
        <w:tblStyle w:val="Table3"/>
        <w:tblW w:w="935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1.4425560393624"/>
        <w:gridCol w:w="5963.133184886518"/>
        <w:gridCol w:w="269.9360700977436"/>
        <w:tblGridChange w:id="0">
          <w:tblGrid>
            <w:gridCol w:w="3121.4425560393624"/>
            <w:gridCol w:w="5963.133184886518"/>
            <w:gridCol w:w="269.9360700977436"/>
          </w:tblGrid>
        </w:tblGridChange>
      </w:tblGrid>
      <w:tr>
        <w:trPr>
          <w:cantSplit w:val="0"/>
          <w:trHeight w:val="470" w:hRule="atLeast"/>
          <w:tblHeader w:val="0"/>
        </w:trPr>
        <w:tc>
          <w:tcPr>
            <w:vMerge w:val="restart"/>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7">
            <w:pPr>
              <w:widowControl w:val="0"/>
              <w:spacing w:after="240" w:before="240" w:line="276" w:lineRule="auto"/>
              <w:rPr>
                <w:b w:val="1"/>
              </w:rPr>
            </w:pPr>
            <w:r w:rsidDel="00000000" w:rsidR="00000000" w:rsidRPr="00000000">
              <w:rPr>
                <w:b w:val="1"/>
                <w:rtl w:val="0"/>
              </w:rPr>
              <w:t xml:space="preserve">ФИО участника мероприятия</w:t>
            </w:r>
          </w:p>
        </w:tc>
        <w:tc>
          <w:tcPr>
            <w:vMerge w:val="restart"/>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8">
            <w:pPr>
              <w:widowControl w:val="0"/>
              <w:spacing w:after="240" w:before="240" w:line="276" w:lineRule="auto"/>
              <w:rPr>
                <w:b w:val="1"/>
              </w:rPr>
            </w:pPr>
            <w:r w:rsidDel="00000000" w:rsidR="00000000" w:rsidRPr="00000000">
              <w:rPr>
                <w:b w:val="1"/>
                <w:rtl w:val="0"/>
              </w:rPr>
              <w:t xml:space="preserve">Требования</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widowControl w:val="0"/>
              <w:rPr/>
            </w:pPr>
            <w:r w:rsidDel="00000000" w:rsidR="00000000" w:rsidRPr="00000000">
              <w:rPr>
                <w:rtl w:val="0"/>
              </w:rPr>
            </w:r>
          </w:p>
        </w:tc>
      </w:tr>
      <w:tr>
        <w:trPr>
          <w:cantSplit w:val="0"/>
          <w:trHeight w:val="425" w:hRule="atLeast"/>
          <w:tblHeader w:val="0"/>
        </w:trPr>
        <w:tc>
          <w:tcPr>
            <w:vMerge w:val="continue"/>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pPr>
            <w:r w:rsidDel="00000000" w:rsidR="00000000" w:rsidRPr="00000000">
              <w:rPr>
                <w:rtl w:val="0"/>
              </w:rPr>
            </w:r>
          </w:p>
        </w:tc>
        <w:tc>
          <w:tcPr>
            <w:vMerge w:val="continue"/>
            <w:tcBorders>
              <w:top w:color="000000" w:space="0" w:sz="7" w:val="single"/>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pPr>
            <w:r w:rsidDel="00000000" w:rsidR="00000000" w:rsidRPr="00000000">
              <w:rPr>
                <w:rtl w:val="0"/>
              </w:rPr>
            </w:r>
          </w:p>
        </w:tc>
      </w:tr>
      <w:tr>
        <w:trPr>
          <w:cantSplit w:val="0"/>
          <w:trHeight w:val="12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widowControl w:val="0"/>
              <w:spacing w:after="240" w:before="240" w:lineRule="auto"/>
              <w:ind w:left="720" w:hanging="36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Фамилия: Рус/ Англ</w:t>
            </w:r>
          </w:p>
          <w:p w:rsidR="00000000" w:rsidDel="00000000" w:rsidP="00000000" w:rsidRDefault="00000000" w:rsidRPr="00000000" w14:paraId="0000001E">
            <w:pPr>
              <w:widowControl w:val="0"/>
              <w:spacing w:after="240" w:before="240" w:lineRule="auto"/>
              <w:ind w:left="360" w:firstLine="0"/>
              <w:rPr>
                <w:sz w:val="14"/>
                <w:szCs w:val="14"/>
              </w:rPr>
            </w:pPr>
            <w:r w:rsidDel="00000000" w:rsidR="00000000" w:rsidRPr="00000000">
              <w:rPr>
                <w:sz w:val="20"/>
                <w:szCs w:val="20"/>
                <w:rtl w:val="0"/>
              </w:rPr>
              <w:t xml:space="preserve">Имя: Рус/ Англ</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widowControl w:val="0"/>
              <w:spacing w:after="240" w:before="240" w:lineRule="auto"/>
              <w:rPr>
                <w:sz w:val="20"/>
                <w:szCs w:val="20"/>
              </w:rPr>
            </w:pPr>
            <w:r w:rsidDel="00000000" w:rsidR="00000000" w:rsidRPr="00000000">
              <w:rPr>
                <w:sz w:val="20"/>
                <w:szCs w:val="20"/>
                <w:rtl w:val="0"/>
              </w:rPr>
              <w:t xml:space="preserve">Билеты:</w:t>
            </w:r>
          </w:p>
          <w:p w:rsidR="00000000" w:rsidDel="00000000" w:rsidP="00000000" w:rsidRDefault="00000000" w:rsidRPr="00000000" w14:paraId="00000020">
            <w:pPr>
              <w:widowControl w:val="0"/>
              <w:spacing w:after="240" w:before="240" w:lineRule="auto"/>
              <w:rPr>
                <w:sz w:val="20"/>
                <w:szCs w:val="20"/>
              </w:rPr>
            </w:pPr>
            <w:r w:rsidDel="00000000" w:rsidR="00000000" w:rsidRPr="00000000">
              <w:rPr>
                <w:sz w:val="20"/>
                <w:szCs w:val="20"/>
                <w:rtl w:val="0"/>
              </w:rPr>
              <w:t xml:space="preserve">Гостиница: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240" w:before="240" w:lineRule="auto"/>
              <w:rPr/>
            </w:pPr>
            <w:r w:rsidDel="00000000" w:rsidR="00000000" w:rsidRPr="00000000">
              <w:rPr>
                <w:rtl w:val="0"/>
              </w:rPr>
              <w:t xml:space="preserve"> </w:t>
            </w:r>
          </w:p>
        </w:tc>
      </w:tr>
      <w:tr>
        <w:trPr>
          <w:cantSplit w:val="0"/>
          <w:trHeight w:val="121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widowControl w:val="0"/>
              <w:spacing w:after="240" w:before="240" w:lineRule="auto"/>
              <w:ind w:left="720" w:hanging="36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Фамилия: Рус/ Англ</w:t>
            </w:r>
          </w:p>
          <w:p w:rsidR="00000000" w:rsidDel="00000000" w:rsidP="00000000" w:rsidRDefault="00000000" w:rsidRPr="00000000" w14:paraId="00000023">
            <w:pPr>
              <w:widowControl w:val="0"/>
              <w:spacing w:after="240" w:before="240" w:lineRule="auto"/>
              <w:ind w:left="360" w:firstLine="0"/>
              <w:rPr>
                <w:sz w:val="20"/>
                <w:szCs w:val="20"/>
              </w:rPr>
            </w:pPr>
            <w:r w:rsidDel="00000000" w:rsidR="00000000" w:rsidRPr="00000000">
              <w:rPr>
                <w:sz w:val="20"/>
                <w:szCs w:val="20"/>
                <w:rtl w:val="0"/>
              </w:rPr>
              <w:t xml:space="preserve">Имя: Рус/ Англ</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widowControl w:val="0"/>
              <w:spacing w:after="240" w:before="240" w:lineRule="auto"/>
              <w:rPr>
                <w:sz w:val="20"/>
                <w:szCs w:val="20"/>
              </w:rPr>
            </w:pPr>
            <w:r w:rsidDel="00000000" w:rsidR="00000000" w:rsidRPr="00000000">
              <w:rPr>
                <w:sz w:val="20"/>
                <w:szCs w:val="20"/>
                <w:rtl w:val="0"/>
              </w:rPr>
              <w:t xml:space="preserve">Билеты:</w:t>
            </w:r>
          </w:p>
          <w:p w:rsidR="00000000" w:rsidDel="00000000" w:rsidP="00000000" w:rsidRDefault="00000000" w:rsidRPr="00000000" w14:paraId="00000025">
            <w:pPr>
              <w:widowControl w:val="0"/>
              <w:spacing w:after="240" w:before="240" w:lineRule="auto"/>
              <w:rPr>
                <w:sz w:val="18"/>
                <w:szCs w:val="18"/>
              </w:rPr>
            </w:pPr>
            <w:r w:rsidDel="00000000" w:rsidR="00000000" w:rsidRPr="00000000">
              <w:rPr>
                <w:sz w:val="20"/>
                <w:szCs w:val="20"/>
                <w:rtl w:val="0"/>
              </w:rPr>
              <w:t xml:space="preserve">Гостиница: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240" w:before="240" w:lineRule="auto"/>
              <w:rPr/>
            </w:pPr>
            <w:r w:rsidDel="00000000" w:rsidR="00000000" w:rsidRPr="00000000">
              <w:rPr>
                <w:rtl w:val="0"/>
              </w:rPr>
              <w:t xml:space="preserve"> </w:t>
            </w:r>
          </w:p>
        </w:tc>
      </w:tr>
    </w:tbl>
    <w:p w:rsidR="00000000" w:rsidDel="00000000" w:rsidP="00000000" w:rsidRDefault="00000000" w:rsidRPr="00000000" w14:paraId="00000027">
      <w:pPr>
        <w:widowControl w:val="0"/>
        <w:ind w:left="0" w:firstLine="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представителя ПРИНЦИПАЛА для направления АГЕНТОВ электронных билетов: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mmrussu@hse.ru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0"/>
        <w:ind w:firstLine="708"/>
        <w:jc w:val="both"/>
        <w:rPr>
          <w:i w:val="1"/>
        </w:rPr>
      </w:pPr>
      <w:r w:rsidDel="00000000" w:rsidR="00000000" w:rsidRPr="00000000">
        <w:rPr>
          <w:rtl w:val="0"/>
        </w:rPr>
        <w:t xml:space="preserve">Стоимость услуг АГЕНТА по данной заявке устанавливается в размере ____________________(_____________________) рублей</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Fonts w:ascii="Times New Roman" w:cs="Times New Roman" w:eastAsia="Times New Roman" w:hAnsi="Times New Roman"/>
          <w:i w:val="1"/>
          <w:color w:val="a6a6a6"/>
          <w:sz w:val="24"/>
          <w:szCs w:val="24"/>
          <w:rtl w:val="0"/>
        </w:rPr>
        <w:t xml:space="preserve">[</w:t>
      </w:r>
      <w:r w:rsidDel="00000000" w:rsidR="00000000" w:rsidRPr="00000000">
        <w:rPr>
          <w:i w:val="1"/>
          <w:color w:val="a6a6a6"/>
          <w:rtl w:val="0"/>
        </w:rPr>
        <w:t xml:space="preserve">выбрать одну из двух формулировок: если НДС облагается, указать размер НДС, если не облагается </w:t>
      </w:r>
      <w:r w:rsidDel="00000000" w:rsidR="00000000" w:rsidRPr="00000000">
        <w:rPr>
          <w:i w:val="1"/>
          <w:color w:val="808080"/>
          <w:rtl w:val="0"/>
        </w:rPr>
        <w:t xml:space="preserve">–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Del="00000000" w:rsidR="00000000" w:rsidRPr="00000000">
        <w:rPr>
          <w:rtl w:val="0"/>
        </w:rPr>
      </w:r>
    </w:p>
    <w:p w:rsidR="00000000" w:rsidDel="00000000" w:rsidP="00000000" w:rsidRDefault="00000000" w:rsidRPr="00000000" w14:paraId="0000002C">
      <w:pPr>
        <w:rPr>
          <w:color w:val="000000"/>
          <w:sz w:val="22"/>
          <w:szCs w:val="22"/>
        </w:rPr>
      </w:pPr>
      <w:r w:rsidDel="00000000" w:rsidR="00000000" w:rsidRPr="00000000">
        <w:rPr>
          <w:rtl w:val="0"/>
        </w:rPr>
      </w:r>
    </w:p>
    <w:p w:rsidR="00000000" w:rsidDel="00000000" w:rsidP="00000000" w:rsidRDefault="00000000" w:rsidRPr="00000000" w14:paraId="0000002D">
      <w:pPr>
        <w:pBdr>
          <w:bottom w:color="000000" w:space="1" w:sz="6" w:val="single"/>
        </w:pBdr>
        <w:rPr>
          <w:color w:val="000000"/>
          <w:sz w:val="22"/>
          <w:szCs w:val="22"/>
        </w:rPr>
      </w:pPr>
      <w:r w:rsidDel="00000000" w:rsidR="00000000" w:rsidRPr="00000000">
        <w:rPr>
          <w:rtl w:val="0"/>
        </w:rPr>
      </w:r>
    </w:p>
    <w:p w:rsidR="00000000" w:rsidDel="00000000" w:rsidP="00000000" w:rsidRDefault="00000000" w:rsidRPr="00000000" w14:paraId="0000002E">
      <w:pPr>
        <w:rPr>
          <w:color w:val="000000"/>
          <w:sz w:val="22"/>
          <w:szCs w:val="22"/>
        </w:rPr>
      </w:pPr>
      <w:r w:rsidDel="00000000" w:rsidR="00000000" w:rsidRPr="00000000">
        <w:rPr>
          <w:rtl w:val="0"/>
        </w:rPr>
      </w:r>
    </w:p>
    <w:tbl>
      <w:tblPr>
        <w:tblStyle w:val="Table4"/>
        <w:tblW w:w="9571.0" w:type="dxa"/>
        <w:jc w:val="left"/>
        <w:tblLayout w:type="fixed"/>
        <w:tblLook w:val="0000"/>
      </w:tblPr>
      <w:tblGrid>
        <w:gridCol w:w="107"/>
        <w:gridCol w:w="2019"/>
        <w:gridCol w:w="1099"/>
        <w:gridCol w:w="1703"/>
        <w:gridCol w:w="1416"/>
        <w:gridCol w:w="459"/>
        <w:gridCol w:w="1100"/>
        <w:gridCol w:w="1560"/>
        <w:gridCol w:w="108"/>
        <w:tblGridChange w:id="0">
          <w:tblGrid>
            <w:gridCol w:w="107"/>
            <w:gridCol w:w="2019"/>
            <w:gridCol w:w="1099"/>
            <w:gridCol w:w="1703"/>
            <w:gridCol w:w="1416"/>
            <w:gridCol w:w="459"/>
            <w:gridCol w:w="1100"/>
            <w:gridCol w:w="1560"/>
            <w:gridCol w:w="108"/>
          </w:tblGrid>
        </w:tblGridChange>
      </w:tblGrid>
      <w:tr>
        <w:trPr>
          <w:cantSplit w:val="0"/>
          <w:tblHeader w:val="0"/>
        </w:trPr>
        <w:tc>
          <w:tcPr>
            <w:gridSpan w:val="4"/>
          </w:tcPr>
          <w:p w:rsidR="00000000" w:rsidDel="00000000" w:rsidP="00000000" w:rsidRDefault="00000000" w:rsidRPr="00000000" w14:paraId="0000002F">
            <w:pPr>
              <w:jc w:val="center"/>
              <w:rPr>
                <w:color w:val="000000"/>
              </w:rPr>
            </w:pPr>
            <w:r w:rsidDel="00000000" w:rsidR="00000000" w:rsidRPr="00000000">
              <w:rPr>
                <w:color w:val="000000"/>
                <w:rtl w:val="0"/>
              </w:rPr>
              <w:t xml:space="preserve">ПРИНЦИПАЛ:</w:t>
            </w:r>
          </w:p>
          <w:p w:rsidR="00000000" w:rsidDel="00000000" w:rsidP="00000000" w:rsidRDefault="00000000" w:rsidRPr="00000000" w14:paraId="00000030">
            <w:pPr>
              <w:jc w:val="center"/>
              <w:rPr>
                <w:color w:val="000000"/>
              </w:rPr>
            </w:pPr>
            <w:r w:rsidDel="00000000" w:rsidR="00000000" w:rsidRPr="00000000">
              <w:rPr>
                <w:color w:val="000000"/>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gridSpan w:val="5"/>
          </w:tcPr>
          <w:p w:rsidR="00000000" w:rsidDel="00000000" w:rsidP="00000000" w:rsidRDefault="00000000" w:rsidRPr="00000000" w14:paraId="00000034">
            <w:pPr>
              <w:spacing w:after="240" w:before="240" w:lineRule="auto"/>
              <w:jc w:val="center"/>
              <w:rPr/>
            </w:pPr>
            <w:r w:rsidDel="00000000" w:rsidR="00000000" w:rsidRPr="00000000">
              <w:rPr>
                <w:rtl w:val="0"/>
              </w:rPr>
              <w:t xml:space="preserve">АГЕНТ:</w:t>
            </w:r>
          </w:p>
          <w:p w:rsidR="00000000" w:rsidDel="00000000" w:rsidP="00000000" w:rsidRDefault="00000000" w:rsidRPr="00000000" w14:paraId="00000035">
            <w:pPr>
              <w:spacing w:after="240" w:before="240" w:lineRule="auto"/>
              <w:jc w:val="center"/>
              <w:rPr/>
            </w:pPr>
            <w:r w:rsidDel="00000000" w:rsidR="00000000" w:rsidRPr="00000000">
              <w:rPr>
                <w:rtl w:val="0"/>
              </w:rPr>
              <w:t xml:space="preserve">ООО «ТРЕВЕЛЛИДЕР»</w:t>
            </w:r>
          </w:p>
        </w:tc>
      </w:tr>
      <w:tr>
        <w:trPr>
          <w:cantSplit w:val="0"/>
          <w:tblHeader w:val="0"/>
        </w:trPr>
        <w:tc>
          <w:tcPr>
            <w:gridSpan w:val="4"/>
          </w:tcPr>
          <w:p w:rsidR="00000000" w:rsidDel="00000000" w:rsidP="00000000" w:rsidRDefault="00000000" w:rsidRPr="00000000" w14:paraId="0000003A">
            <w:pPr>
              <w:jc w:val="right"/>
              <w:rPr>
                <w:color w:val="000000"/>
              </w:rPr>
            </w:pPr>
            <w:r w:rsidDel="00000000" w:rsidR="00000000" w:rsidRPr="00000000">
              <w:rPr>
                <w:rtl w:val="0"/>
              </w:rPr>
            </w:r>
          </w:p>
        </w:tc>
        <w:tc>
          <w:tcPr>
            <w:gridSpan w:val="5"/>
          </w:tcPr>
          <w:p w:rsidR="00000000" w:rsidDel="00000000" w:rsidP="00000000" w:rsidRDefault="00000000" w:rsidRPr="00000000" w14:paraId="0000003E">
            <w:pPr>
              <w:jc w:val="right"/>
              <w:rPr>
                <w:color w:val="000000"/>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bottom"/>
          </w:tcPr>
          <w:p w:rsidR="00000000" w:rsidDel="00000000" w:rsidP="00000000" w:rsidRDefault="00000000" w:rsidRPr="00000000" w14:paraId="00000044">
            <w:pPr>
              <w:keepNext w:val="1"/>
              <w:widowControl w:val="0"/>
              <w:spacing w:after="240" w:before="240" w:lineRule="auto"/>
              <w:ind w:right="80"/>
              <w:rPr/>
            </w:pPr>
            <w:r w:rsidDel="00000000" w:rsidR="00000000" w:rsidRPr="00000000">
              <w:rPr>
                <w:rtl w:val="0"/>
              </w:rPr>
              <w:t xml:space="preserve">Декан</w:t>
            </w:r>
          </w:p>
        </w:tc>
        <w:tc>
          <w:tcPr/>
          <w:p w:rsidR="00000000" w:rsidDel="00000000" w:rsidP="00000000" w:rsidRDefault="00000000" w:rsidRPr="00000000" w14:paraId="00000046">
            <w:pPr>
              <w:keepNext w:val="1"/>
              <w:widowControl w:val="0"/>
              <w:ind w:right="74"/>
              <w:jc w:val="both"/>
              <w:rPr>
                <w:b w:val="1"/>
              </w:rPr>
            </w:pPr>
            <w:r w:rsidDel="00000000" w:rsidR="00000000" w:rsidRPr="00000000">
              <w:rPr>
                <w:rtl w:val="0"/>
              </w:rPr>
            </w:r>
          </w:p>
        </w:tc>
        <w:tc>
          <w:tcPr>
            <w:gridSpan w:val="3"/>
            <w:vAlign w:val="bottom"/>
          </w:tcPr>
          <w:p w:rsidR="00000000" w:rsidDel="00000000" w:rsidP="00000000" w:rsidRDefault="00000000" w:rsidRPr="00000000" w14:paraId="00000047">
            <w:pPr>
              <w:keepNext w:val="1"/>
              <w:widowControl w:val="0"/>
              <w:ind w:right="74"/>
              <w:rPr>
                <w:b w:val="1"/>
              </w:rPr>
            </w:pPr>
            <w:r w:rsidDel="00000000" w:rsidR="00000000" w:rsidRPr="00000000">
              <w:rPr>
                <w:rtl w:val="0"/>
              </w:rPr>
              <w:t xml:space="preserve">Генеральный директор</w:t>
            </w:r>
            <w:r w:rsidDel="00000000" w:rsidR="00000000" w:rsidRPr="00000000">
              <w:rPr>
                <w:rtl w:val="0"/>
              </w:rPr>
            </w:r>
          </w:p>
        </w:tc>
        <w:tc>
          <w:tcPr/>
          <w:p w:rsidR="00000000" w:rsidDel="00000000" w:rsidP="00000000" w:rsidRDefault="00000000" w:rsidRPr="00000000" w14:paraId="0000004A">
            <w:pPr>
              <w:keepNext w:val="1"/>
              <w:widowControl w:val="0"/>
              <w:ind w:right="74"/>
              <w:jc w:val="both"/>
              <w:rPr>
                <w:b w:val="1"/>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keepNext w:val="1"/>
              <w:widowControl w:val="0"/>
              <w:ind w:right="74"/>
              <w:jc w:val="both"/>
              <w:rPr/>
            </w:pPr>
            <w:r w:rsidDel="00000000" w:rsidR="00000000" w:rsidRPr="00000000">
              <w:rPr>
                <w:rtl w:val="0"/>
              </w:rPr>
            </w:r>
          </w:p>
        </w:tc>
        <w:tc>
          <w:tcPr>
            <w:gridSpan w:val="2"/>
            <w:vAlign w:val="bottom"/>
          </w:tcPr>
          <w:p w:rsidR="00000000" w:rsidDel="00000000" w:rsidP="00000000" w:rsidRDefault="00000000" w:rsidRPr="00000000" w14:paraId="0000004D">
            <w:pPr>
              <w:keepNext w:val="1"/>
              <w:widowControl w:val="0"/>
              <w:spacing w:after="240" w:before="240" w:lineRule="auto"/>
              <w:ind w:right="80"/>
              <w:jc w:val="right"/>
              <w:rPr/>
            </w:pPr>
            <w:r w:rsidDel="00000000" w:rsidR="00000000" w:rsidRPr="00000000">
              <w:rPr>
                <w:rtl w:val="0"/>
              </w:rPr>
              <w:t xml:space="preserve">А.Б. Лихачева</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F">
            <w:pPr>
              <w:keepNext w:val="1"/>
              <w:widowControl w:val="0"/>
              <w:ind w:right="74"/>
              <w:jc w:val="both"/>
              <w:rPr/>
            </w:pPr>
            <w:r w:rsidDel="00000000" w:rsidR="00000000" w:rsidRPr="00000000">
              <w:rPr>
                <w:rtl w:val="0"/>
              </w:rPr>
            </w:r>
          </w:p>
        </w:tc>
        <w:tc>
          <w:tcPr>
            <w:gridSpan w:val="2"/>
            <w:vAlign w:val="bottom"/>
          </w:tcPr>
          <w:p w:rsidR="00000000" w:rsidDel="00000000" w:rsidP="00000000" w:rsidRDefault="00000000" w:rsidRPr="00000000" w14:paraId="00000051">
            <w:pPr>
              <w:widowControl w:val="0"/>
              <w:spacing w:after="240" w:before="240" w:line="276" w:lineRule="auto"/>
              <w:ind w:right="80"/>
              <w:rPr/>
            </w:pPr>
            <w:r w:rsidDel="00000000" w:rsidR="00000000" w:rsidRPr="00000000">
              <w:rPr>
                <w:rtl w:val="0"/>
              </w:rPr>
              <w:t xml:space="preserve">        И.Н. Сарычева</w:t>
            </w:r>
          </w:p>
        </w:tc>
      </w:tr>
      <w:tr>
        <w:trPr>
          <w:cantSplit w:val="0"/>
          <w:trHeight w:val="54"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4">
            <w:pPr>
              <w:keepNext w:val="1"/>
              <w:widowControl w:val="0"/>
              <w:ind w:right="74"/>
              <w:jc w:val="both"/>
              <w:rPr>
                <w:color w:val="000000"/>
                <w:sz w:val="20"/>
                <w:szCs w:val="20"/>
              </w:rPr>
            </w:pPr>
            <w:r w:rsidDel="00000000" w:rsidR="00000000" w:rsidRPr="00000000">
              <w:rPr>
                <w:rtl w:val="0"/>
              </w:rPr>
            </w:r>
          </w:p>
        </w:tc>
        <w:tc>
          <w:tcPr/>
          <w:p w:rsidR="00000000" w:rsidDel="00000000" w:rsidP="00000000" w:rsidRDefault="00000000" w:rsidRPr="00000000" w14:paraId="00000055">
            <w:pPr>
              <w:keepNext w:val="1"/>
              <w:widowControl w:val="0"/>
              <w:ind w:right="74"/>
              <w:jc w:val="center"/>
              <w:rPr>
                <w:color w:val="000000"/>
                <w:sz w:val="20"/>
                <w:szCs w:val="20"/>
              </w:rPr>
            </w:pPr>
            <w:r w:rsidDel="00000000" w:rsidR="00000000" w:rsidRPr="00000000">
              <w:rPr>
                <w:rtl w:val="0"/>
              </w:rPr>
            </w:r>
          </w:p>
        </w:tc>
        <w:tc>
          <w:tcPr/>
          <w:p w:rsidR="00000000" w:rsidDel="00000000" w:rsidP="00000000" w:rsidRDefault="00000000" w:rsidRPr="00000000" w14:paraId="00000056">
            <w:pPr>
              <w:keepNext w:val="1"/>
              <w:widowControl w:val="0"/>
              <w:ind w:right="74"/>
              <w:jc w:val="both"/>
              <w:rPr>
                <w:color w:val="000000"/>
                <w:sz w:val="20"/>
                <w:szCs w:val="20"/>
              </w:rPr>
            </w:pPr>
            <w:r w:rsidDel="00000000" w:rsidR="00000000" w:rsidRPr="00000000">
              <w:rPr>
                <w:rtl w:val="0"/>
              </w:rPr>
            </w:r>
          </w:p>
        </w:tc>
        <w:tc>
          <w:tcPr/>
          <w:p w:rsidR="00000000" w:rsidDel="00000000" w:rsidP="00000000" w:rsidRDefault="00000000" w:rsidRPr="00000000" w14:paraId="00000057">
            <w:pPr>
              <w:keepNext w:val="1"/>
              <w:widowControl w:val="0"/>
              <w:ind w:right="74"/>
              <w:jc w:val="both"/>
              <w:rPr>
                <w:color w:val="000000"/>
                <w:sz w:val="20"/>
                <w:szCs w:val="20"/>
              </w:rPr>
            </w:pPr>
            <w:r w:rsidDel="00000000" w:rsidR="00000000" w:rsidRPr="00000000">
              <w:rPr>
                <w:rtl w:val="0"/>
              </w:rPr>
            </w:r>
          </w:p>
        </w:tc>
        <w:tc>
          <w:tcPr>
            <w:gridSpan w:val="2"/>
          </w:tcPr>
          <w:p w:rsidR="00000000" w:rsidDel="00000000" w:rsidP="00000000" w:rsidRDefault="00000000" w:rsidRPr="00000000" w14:paraId="00000058">
            <w:pPr>
              <w:keepNext w:val="1"/>
              <w:widowControl w:val="0"/>
              <w:ind w:right="74"/>
              <w:jc w:val="center"/>
              <w:rPr>
                <w:color w:val="000000"/>
                <w:sz w:val="20"/>
                <w:szCs w:val="20"/>
              </w:rPr>
            </w:pPr>
            <w:r w:rsidDel="00000000" w:rsidR="00000000" w:rsidRPr="00000000">
              <w:rPr>
                <w:rtl w:val="0"/>
              </w:rPr>
            </w:r>
          </w:p>
        </w:tc>
        <w:tc>
          <w:tcPr/>
          <w:p w:rsidR="00000000" w:rsidDel="00000000" w:rsidP="00000000" w:rsidRDefault="00000000" w:rsidRPr="00000000" w14:paraId="0000005A">
            <w:pPr>
              <w:keepNext w:val="1"/>
              <w:widowControl w:val="0"/>
              <w:ind w:right="74"/>
              <w:jc w:val="both"/>
              <w:rPr>
                <w:color w:val="000000"/>
                <w:sz w:val="20"/>
                <w:szCs w:val="20"/>
              </w:rPr>
            </w:pPr>
            <w:r w:rsidDel="00000000" w:rsidR="00000000" w:rsidRPr="00000000">
              <w:rPr>
                <w:rtl w:val="0"/>
              </w:rPr>
            </w:r>
          </w:p>
        </w:tc>
      </w:tr>
    </w:tbl>
    <w:p w:rsidR="00000000" w:rsidDel="00000000" w:rsidP="00000000" w:rsidRDefault="00000000" w:rsidRPr="00000000" w14:paraId="0000005B">
      <w:pPr>
        <w:rPr>
          <w:color w:val="000000"/>
          <w:sz w:val="22"/>
          <w:szCs w:val="22"/>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Заполняется АГЕНТОМ с разбивкой стоимости в соответствии с перечнем услуг! В проекте заявки, которую первоначально направляет ПРИНЦИПИАЛ, эта строка не может быть заполнена!</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0260B"/>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21 Знак,Знак6 Знак"/>
    <w:basedOn w:val="a0"/>
    <w:link w:val="a4"/>
    <w:uiPriority w:val="99"/>
    <w:semiHidden w:val="1"/>
    <w:locked w:val="1"/>
    <w:rsid w:val="0080260B"/>
    <w:rPr>
      <w:lang w:eastAsia="ar-SA" w:val="x-none"/>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21,Знак6"/>
    <w:basedOn w:val="a"/>
    <w:link w:val="a3"/>
    <w:uiPriority w:val="99"/>
    <w:semiHidden w:val="1"/>
    <w:unhideWhenUsed w:val="1"/>
    <w:qFormat w:val="1"/>
    <w:rsid w:val="0080260B"/>
    <w:rPr>
      <w:rFonts w:asciiTheme="minorHAnsi" w:cstheme="minorBidi" w:eastAsiaTheme="minorHAnsi" w:hAnsiTheme="minorHAnsi"/>
      <w:sz w:val="22"/>
      <w:szCs w:val="22"/>
      <w:lang w:eastAsia="ar-SA" w:val="x-none"/>
    </w:rPr>
  </w:style>
  <w:style w:type="character" w:styleId="1" w:customStyle="1">
    <w:name w:val="Текст сноски Знак1"/>
    <w:basedOn w:val="a0"/>
    <w:uiPriority w:val="99"/>
    <w:semiHidden w:val="1"/>
    <w:rsid w:val="0080260B"/>
    <w:rPr>
      <w:rFonts w:ascii="Times New Roman" w:cs="Times New Roman" w:eastAsia="Times New Roman" w:hAnsi="Times New Roman"/>
      <w:sz w:val="20"/>
      <w:szCs w:val="20"/>
      <w:lang w:eastAsia="ru-RU"/>
    </w:rPr>
  </w:style>
  <w:style w:type="character" w:styleId="a5" w:customStyle="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Абзац списка3 Знак,Use Case List Paragraph Знак,Paragraphe de liste1 Знак,Маркер Знак"/>
    <w:link w:val="a6"/>
    <w:uiPriority w:val="34"/>
    <w:qFormat w:val="1"/>
    <w:locked w:val="1"/>
    <w:rsid w:val="0080260B"/>
    <w:rPr>
      <w:sz w:val="24"/>
      <w:szCs w:val="24"/>
    </w:rPr>
  </w:style>
  <w:style w:type="paragraph" w:styleId="a6">
    <w:name w:val="List Paragraph"/>
    <w:aliases w:val="Bullet List,FooterText,numbered,Цветной список - Акцент 11,Список нумерованный цифры,-Абзац списка,List Paragraph3,Абзац списка3,Use Case List Paragraph,Paragraphe de liste1,название,Маркер,UL,Абзац маркированнный,Содержание. 2 уровень,lp"/>
    <w:basedOn w:val="a"/>
    <w:link w:val="a5"/>
    <w:uiPriority w:val="34"/>
    <w:qFormat w:val="1"/>
    <w:rsid w:val="0080260B"/>
    <w:pPr>
      <w:ind w:left="720"/>
      <w:contextualSpacing w:val="1"/>
    </w:pPr>
    <w:rPr>
      <w:rFonts w:asciiTheme="minorHAnsi" w:cstheme="minorBidi" w:eastAsiaTheme="minorHAnsi" w:hAnsiTheme="minorHAnsi"/>
      <w:lang w:eastAsia="en-US"/>
    </w:rPr>
  </w:style>
  <w:style w:type="character" w:styleId="a7">
    <w:name w:val="footnote reference"/>
    <w:aliases w:val="Ссылка на сноску 45,Знак сноски-FN,Ciae niinee-FN,Знак сноски 1,fr,Used by Word for Help footnote symbols,Referencia nota al pie,SUPERS"/>
    <w:uiPriority w:val="99"/>
    <w:semiHidden w:val="1"/>
    <w:unhideWhenUsed w:val="1"/>
    <w:qFormat w:val="1"/>
    <w:rsid w:val="0080260B"/>
    <w:rPr>
      <w:vertAlign w:val="superscript"/>
    </w:rPr>
  </w:style>
  <w:style w:type="character" w:styleId="a8">
    <w:name w:val="Placeholder Text"/>
    <w:uiPriority w:val="99"/>
    <w:semiHidden w:val="1"/>
    <w:rsid w:val="0080260B"/>
    <w:rPr>
      <w:color w:val="808080"/>
    </w:rPr>
  </w:style>
  <w:style w:type="character" w:styleId="10" w:customStyle="1">
    <w:name w:val="Стиль1"/>
    <w:uiPriority w:val="1"/>
    <w:qFormat w:val="1"/>
    <w:rsid w:val="0080260B"/>
    <w:rPr>
      <w:rFonts w:ascii="Times New Roman" w:cs="Times New Roman" w:hAnsi="Times New Roman" w:hint="default"/>
      <w:color w:val="000000"/>
      <w:sz w:val="24"/>
    </w:rPr>
  </w:style>
  <w:style w:type="character" w:styleId="a9">
    <w:name w:val="Hyperlink"/>
    <w:basedOn w:val="a0"/>
    <w:uiPriority w:val="99"/>
    <w:unhideWhenUsed w:val="1"/>
    <w:rsid w:val="0050188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mrussu@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poo2eDpDU84JVMq44JCqu3fzQ==">CgMxLjA4AHIhMWJ3OGdJS25tZUxleUx3UTV0d3RYRlVJZDk5c1FkdlV3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2023-10-04T12:51:00Z</dcterms:created>
  <dc:creator>Учетная запись Майкрософт</dc:creator>
</cp:coreProperties>
</file>