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dor="http://schemas.openxmlformats.org/officeDocument/2006/relationships" xmlns:m="http://schemas.openxmlformats.org/officeDocument/2006/math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D731F4" w:rsidRDefault="00930045">
      <w:r>
        <w:pict>
          <v:shape id="_x0000_s1026" type="#_x0000_t202" style="position:absolute;left:0;text-align:left;margin-left:211pt;margin-top:196pt;width:145pt;height:72.95pt;z-index:251657728;mso-wrap-style:none;          mso-position-horizontal-relative:page;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2.07-02/180926-2</w:t>
                  </w:r>
                </w:p>
              </w:txbxContent>
            </v:textbox>
            <w10:wrap anchorx="margin" anchory="margin"/>
          </v:shape>
        </w:pict>
      </w:r>
    </w:p>
    <w:p w:rsidR="00D731F4" w:rsidRDefault="00930045">
      <w:r>
        <w:pict>
          <v:shape id="_x0000_s1026" type="#_x0000_t202" style="position:absolute;left:0;text-align:left;margin-left:82pt;margin-top:196pt;width:145pt;height:72.95pt;z-index:251657728;mso-wrap-style:none;            mso-position-horizontal-relative:page;            mso-position-vertical-relative:page" filled="f" stroked="f">
            <v:textbox style="mso-next-textbox:#_x0000_s1026;mso-fit-shape-to-text:t">
              <w:txbxContent>
                <w:p w:rsidR="00930045" w:rsidRDefault="00930045" w:rsidP="00930045">
                  <w:pPr>
                    <w:jc w:val="center"/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  <w:lang w:val="ru-RU"/>
                    </w:rPr>
                    <w:t>18.09.2026</w:t>
                  </w:r>
                </w:p>
              </w:txbxContent>
            </v:textbox>
            <w10:wrap anchorx="margin" anchory="margin"/>
          </v:shape>
        </w:pict>
      </w:r>
    </w:p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6522840</wp:posOffset>
            </wp:positionH>
            <wp:positionV relativeFrom="topMargin">
              <wp:posOffset>120650</wp:posOffset>
            </wp:positionV>
            <wp:extent cx="756000" cy="75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 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Об утверждении перечня образовательных программ и критериев установления </w:t>
      </w:r>
      <w:r w:rsidR="00AD61A4">
        <w:rPr>
          <w:rFonts w:ascii="Times New Roman" w:eastAsia="Times New Roman" w:hAnsi="Times New Roman" w:cs="Times New Roman"/>
          <w:b/>
          <w:color w:val="000000"/>
          <w:sz w:val="26"/>
        </w:rPr>
        <w:t>скидок по итогам обучения в 2026/2027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учебном году </w:t>
      </w:r>
      <w:sdt>
        <w:sdtPr>
          <w:id w:val="352851496"/>
          <w:placeholder>
            <w:docPart w:val="DefaultPlaceholder_TEXT"/>
          </w:placeholder>
        </w:sdtPr>
        <w:sdtEndPr/>
        <w:sdtContent>
          <w:r w:rsidR="00AD61A4" w:rsidRPr="00AD61A4">
            <w:rPr>
              <w:rFonts w:ascii="Times New Roman" w:eastAsia="Times New Roman" w:hAnsi="Times New Roman" w:cs="Times New Roman"/>
              <w:b/>
              <w:color w:val="000000"/>
              <w:sz w:val="26"/>
            </w:rPr>
            <w:t>факультета мировой экономики и мировой политики</w:t>
          </w:r>
        </w:sdtContent>
      </w:sdt>
      <w:r>
        <w:rPr>
          <w:rFonts w:ascii="Times New Roman" w:eastAsia="Times New Roman" w:hAnsi="Times New Roman" w:cs="Times New Roman"/>
          <w:b/>
          <w:color w:val="000000"/>
          <w:sz w:val="2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 для студентов Национального исследовательского университета «Высшая школа экономики» 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6"/>
        </w:rPr>
        <w:t>В соответствии с Положением о скидках по оплате обучения и дополнительных мерах поддержки, предоставляемых по результатам обучения студентам в Национальном исследовательском университете «Высшая школа экономики», поступившим начиная с 2026/2027 учебного года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6"/>
        </w:rPr>
        <w:t>ПРИКАЗЫВАЮ: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2F27A7" w:rsidRDefault="0085657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color w:val="000000"/>
          <w:sz w:val="26"/>
        </w:rPr>
        <w:t>Утвердить перечень образо</w:t>
      </w:r>
      <w:r w:rsidR="00AD61A4">
        <w:rPr>
          <w:rFonts w:ascii="Times New Roman" w:eastAsia="Times New Roman" w:hAnsi="Times New Roman" w:cs="Times New Roman"/>
          <w:color w:val="000000"/>
          <w:sz w:val="26"/>
        </w:rPr>
        <w:t xml:space="preserve">вательных программ бакалавриата, </w:t>
      </w:r>
      <w:r>
        <w:rPr>
          <w:rFonts w:ascii="Times New Roman" w:eastAsia="Times New Roman" w:hAnsi="Times New Roman" w:cs="Times New Roman"/>
          <w:color w:val="000000"/>
          <w:sz w:val="26"/>
        </w:rPr>
        <w:t>по которым пре</w:t>
      </w:r>
      <w:r w:rsidR="00D762E6">
        <w:rPr>
          <w:rFonts w:ascii="Times New Roman" w:eastAsia="Times New Roman" w:hAnsi="Times New Roman" w:cs="Times New Roman"/>
          <w:color w:val="000000"/>
          <w:sz w:val="26"/>
        </w:rPr>
        <w:t>дусмотрены скидки сроком на 2027/2028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учебный год за счет средств центрального бюджета НИУ ВШЭ</w:t>
      </w:r>
      <w:r w:rsidR="000E3B2F">
        <w:rPr>
          <w:rFonts w:ascii="Times New Roman" w:eastAsia="Times New Roman" w:hAnsi="Times New Roman" w:cs="Times New Roman"/>
          <w:color w:val="000000"/>
          <w:sz w:val="26"/>
        </w:rPr>
        <w:t xml:space="preserve">, согласно списку (приложение </w:t>
      </w:r>
      <w:r>
        <w:rPr>
          <w:rFonts w:ascii="Times New Roman" w:eastAsia="Times New Roman" w:hAnsi="Times New Roman" w:cs="Times New Roman"/>
          <w:color w:val="000000"/>
          <w:sz w:val="26"/>
        </w:rPr>
        <w:t>1</w:t>
      </w:r>
      <w:r w:rsidR="00AD61A4">
        <w:rPr>
          <w:rFonts w:ascii="Times New Roman" w:eastAsia="Times New Roman" w:hAnsi="Times New Roman" w:cs="Times New Roman"/>
          <w:color w:val="000000"/>
          <w:sz w:val="26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</w:rPr>
        <w:t>.</w:t>
      </w:r>
    </w:p>
    <w:p w:rsidR="002F27A7" w:rsidRDefault="0085657E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color w:val="000000"/>
          <w:sz w:val="26"/>
        </w:rPr>
        <w:t>Утвердить перечень образовательных программ бакалавриата, по которым пре</w:t>
      </w:r>
      <w:r w:rsidR="00AD61A4">
        <w:rPr>
          <w:rFonts w:ascii="Times New Roman" w:eastAsia="Times New Roman" w:hAnsi="Times New Roman" w:cs="Times New Roman"/>
          <w:color w:val="000000"/>
          <w:sz w:val="26"/>
        </w:rPr>
        <w:t>дусмотрены скидки сроком на 202</w:t>
      </w:r>
      <w:r w:rsidR="00D762E6">
        <w:rPr>
          <w:rFonts w:ascii="Times New Roman" w:eastAsia="Times New Roman" w:hAnsi="Times New Roman" w:cs="Times New Roman"/>
          <w:color w:val="000000"/>
          <w:sz w:val="26"/>
        </w:rPr>
        <w:t>7/2028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6"/>
        </w:rPr>
        <w:t xml:space="preserve"> учебный год за счет бюджета факультета</w:t>
      </w:r>
      <w:r w:rsidR="00CF00DA">
        <w:rPr>
          <w:rFonts w:ascii="Times New Roman" w:eastAsia="Times New Roman" w:hAnsi="Times New Roman" w:cs="Times New Roman"/>
          <w:color w:val="000000"/>
          <w:sz w:val="26"/>
        </w:rPr>
        <w:t xml:space="preserve">, согласно списку (приложение </w:t>
      </w:r>
      <w:r w:rsidR="00AD61A4">
        <w:rPr>
          <w:rFonts w:ascii="Times New Roman" w:eastAsia="Times New Roman" w:hAnsi="Times New Roman" w:cs="Times New Roman"/>
          <w:color w:val="000000"/>
          <w:sz w:val="26"/>
        </w:rPr>
        <w:t>2</w:t>
      </w:r>
      <w:r>
        <w:rPr>
          <w:rFonts w:ascii="Times New Roman" w:eastAsia="Times New Roman" w:hAnsi="Times New Roman" w:cs="Times New Roman"/>
          <w:color w:val="000000"/>
          <w:sz w:val="26"/>
        </w:rPr>
        <w:t>) и критерии ус</w:t>
      </w:r>
      <w:r w:rsidR="00E94D57">
        <w:rPr>
          <w:rFonts w:ascii="Times New Roman" w:eastAsia="Times New Roman" w:hAnsi="Times New Roman" w:cs="Times New Roman"/>
          <w:color w:val="000000"/>
          <w:sz w:val="26"/>
        </w:rPr>
        <w:t>тановления скидок (приложения</w:t>
      </w:r>
      <w:r w:rsidR="000E3B2F"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AD61A4">
        <w:rPr>
          <w:rFonts w:ascii="Times New Roman" w:eastAsia="Times New Roman" w:hAnsi="Times New Roman" w:cs="Times New Roman"/>
          <w:color w:val="000000"/>
          <w:sz w:val="26"/>
        </w:rPr>
        <w:t>3</w:t>
      </w:r>
      <w:r w:rsidR="00E94D57">
        <w:rPr>
          <w:rFonts w:ascii="Times New Roman" w:eastAsia="Times New Roman" w:hAnsi="Times New Roman" w:cs="Times New Roman"/>
          <w:color w:val="000000"/>
          <w:sz w:val="26"/>
        </w:rPr>
        <w:t>,4</w:t>
      </w:r>
      <w:r>
        <w:rPr>
          <w:rFonts w:ascii="Times New Roman" w:eastAsia="Times New Roman" w:hAnsi="Times New Roman" w:cs="Times New Roman"/>
          <w:color w:val="000000"/>
          <w:sz w:val="26"/>
        </w:rPr>
        <w:t>).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20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2F27A7" w:rsidRDefault="00856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20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:rsidR="002F27A7" w:rsidRDefault="00C267B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655"/>
        </w:tabs>
      </w:pPr>
      <w:sdt>
        <w:sdtPr>
          <w:rPr>
            <w:rFonts w:ascii="Times New Roman" w:eastAsia="Times New Roman" w:hAnsi="Times New Roman" w:cs="Times New Roman"/>
            <w:color w:val="000000"/>
            <w:sz w:val="26"/>
          </w:rPr>
          <w:id w:val="1276050905"/>
        </w:sdtPr>
        <w:sdtEndPr/>
        <w:sdtContent>
          <w:r w:rsidR="00AD61A4" w:rsidRPr="00AD61A4">
            <w:rPr>
              <w:rFonts w:ascii="Times New Roman" w:eastAsia="Times New Roman" w:hAnsi="Times New Roman" w:cs="Times New Roman"/>
              <w:color w:val="000000"/>
              <w:sz w:val="26"/>
            </w:rPr>
            <w:t>Декан</w:t>
          </w:r>
        </w:sdtContent>
      </w:sdt>
      <w:r w:rsidR="0085657E">
        <w:rPr>
          <w:rFonts w:ascii="Times New Roman" w:eastAsia="Times New Roman" w:hAnsi="Times New Roman" w:cs="Times New Roman"/>
          <w:i/>
          <w:color w:val="C45911"/>
          <w:sz w:val="26"/>
        </w:rPr>
        <w:tab/>
      </w:r>
      <w:sdt>
        <w:sdtPr>
          <w:id w:val="-831145394"/>
        </w:sdtPr>
        <w:sdtEndPr/>
        <w:sdtContent>
          <w:r w:rsidR="00AD61A4" w:rsidRPr="00AD61A4">
            <w:rPr>
              <w:rFonts w:ascii="Times New Roman" w:eastAsia="Times New Roman" w:hAnsi="Times New Roman" w:cs="Times New Roman"/>
              <w:color w:val="000000"/>
              <w:sz w:val="26"/>
            </w:rPr>
            <w:t>А.Б. Лихачева</w:t>
          </w:r>
        </w:sdtContent>
      </w:sdt>
    </w:p>
    <w:p w:rsidR="00AD61A4" w:rsidRDefault="00AD61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956" w:firstLine="696"/>
        <w:rPr>
          <w:rFonts w:ascii="Times New Roman" w:eastAsia="Times New Roman" w:hAnsi="Times New Roman" w:cs="Times New Roman"/>
          <w:color w:val="000000"/>
          <w:sz w:val="26"/>
        </w:rPr>
      </w:pPr>
    </w:p>
    <w:p w:rsidR="00AD61A4" w:rsidRDefault="00AD61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956" w:firstLine="696"/>
        <w:rPr>
          <w:rFonts w:ascii="Times New Roman" w:eastAsia="Times New Roman" w:hAnsi="Times New Roman" w:cs="Times New Roman"/>
          <w:color w:val="000000"/>
          <w:sz w:val="26"/>
        </w:rPr>
      </w:pPr>
    </w:p>
    <w:p w:rsidR="00AD61A4" w:rsidRDefault="00AD61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956" w:firstLine="696"/>
        <w:rPr>
          <w:rFonts w:ascii="Times New Roman" w:eastAsia="Times New Roman" w:hAnsi="Times New Roman" w:cs="Times New Roman"/>
          <w:color w:val="000000"/>
          <w:sz w:val="26"/>
        </w:rPr>
      </w:pPr>
    </w:p>
    <w:p w:rsidR="00AD61A4" w:rsidRDefault="00AD61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956" w:firstLine="696"/>
        <w:rPr>
          <w:rFonts w:ascii="Times New Roman" w:eastAsia="Times New Roman" w:hAnsi="Times New Roman" w:cs="Times New Roman"/>
          <w:color w:val="000000"/>
          <w:sz w:val="26"/>
        </w:rPr>
      </w:pPr>
    </w:p>
    <w:p w:rsidR="00AD61A4" w:rsidRDefault="00AD61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956" w:firstLine="696"/>
        <w:rPr>
          <w:rFonts w:ascii="Times New Roman" w:eastAsia="Times New Roman" w:hAnsi="Times New Roman" w:cs="Times New Roman"/>
          <w:color w:val="000000"/>
          <w:sz w:val="26"/>
        </w:rPr>
      </w:pPr>
    </w:p>
    <w:p w:rsidR="00AD61A4" w:rsidRDefault="00AD61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956" w:firstLine="696"/>
        <w:rPr>
          <w:rFonts w:ascii="Times New Roman" w:eastAsia="Times New Roman" w:hAnsi="Times New Roman" w:cs="Times New Roman"/>
          <w:color w:val="000000"/>
          <w:sz w:val="26"/>
        </w:rPr>
      </w:pPr>
    </w:p>
    <w:sectPr w:rsidR="00AD61A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7B0" w:rsidRDefault="00C267B0">
      <w:pPr>
        <w:spacing w:after="0" w:line="240" w:lineRule="auto"/>
      </w:pPr>
      <w:r>
        <w:separator/>
      </w:r>
    </w:p>
  </w:endnote>
  <w:endnote w:type="continuationSeparator" w:id="0">
    <w:p w:rsidR="00C267B0" w:rsidRDefault="00C26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7B0" w:rsidRDefault="00C267B0">
      <w:pPr>
        <w:spacing w:after="0" w:line="240" w:lineRule="auto"/>
      </w:pPr>
      <w:r>
        <w:separator/>
      </w:r>
    </w:p>
  </w:footnote>
  <w:footnote w:type="continuationSeparator" w:id="0">
    <w:p w:rsidR="00C267B0" w:rsidRDefault="00C26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24969"/>
    <w:multiLevelType w:val="hybridMultilevel"/>
    <w:tmpl w:val="1166D262"/>
    <w:lvl w:ilvl="0" w:tplc="B596CC3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6"/>
        <w:szCs w:val="26"/>
      </w:rPr>
    </w:lvl>
    <w:lvl w:ilvl="1" w:tplc="7570E83E">
      <w:start w:val="1"/>
      <w:numFmt w:val="lowerLetter"/>
      <w:lvlText w:val="%2."/>
      <w:lvlJc w:val="left"/>
      <w:pPr>
        <w:ind w:left="1790" w:hanging="360"/>
      </w:pPr>
    </w:lvl>
    <w:lvl w:ilvl="2" w:tplc="58C6FB9C">
      <w:start w:val="1"/>
      <w:numFmt w:val="lowerRoman"/>
      <w:lvlText w:val="%3."/>
      <w:lvlJc w:val="right"/>
      <w:pPr>
        <w:ind w:left="2510" w:hanging="180"/>
      </w:pPr>
    </w:lvl>
    <w:lvl w:ilvl="3" w:tplc="2710E17C">
      <w:start w:val="1"/>
      <w:numFmt w:val="decimal"/>
      <w:lvlText w:val="%4."/>
      <w:lvlJc w:val="left"/>
      <w:pPr>
        <w:ind w:left="3230" w:hanging="360"/>
      </w:pPr>
    </w:lvl>
    <w:lvl w:ilvl="4" w:tplc="DA42CB16">
      <w:start w:val="1"/>
      <w:numFmt w:val="lowerLetter"/>
      <w:lvlText w:val="%5."/>
      <w:lvlJc w:val="left"/>
      <w:pPr>
        <w:ind w:left="3950" w:hanging="360"/>
      </w:pPr>
    </w:lvl>
    <w:lvl w:ilvl="5" w:tplc="9AE27FFA">
      <w:start w:val="1"/>
      <w:numFmt w:val="lowerRoman"/>
      <w:lvlText w:val="%6."/>
      <w:lvlJc w:val="right"/>
      <w:pPr>
        <w:ind w:left="4670" w:hanging="180"/>
      </w:pPr>
    </w:lvl>
    <w:lvl w:ilvl="6" w:tplc="1D5A5B04">
      <w:start w:val="1"/>
      <w:numFmt w:val="decimal"/>
      <w:lvlText w:val="%7."/>
      <w:lvlJc w:val="left"/>
      <w:pPr>
        <w:ind w:left="5390" w:hanging="360"/>
      </w:pPr>
    </w:lvl>
    <w:lvl w:ilvl="7" w:tplc="43E4E854">
      <w:start w:val="1"/>
      <w:numFmt w:val="lowerLetter"/>
      <w:lvlText w:val="%8."/>
      <w:lvlJc w:val="left"/>
      <w:pPr>
        <w:ind w:left="6110" w:hanging="360"/>
      </w:pPr>
    </w:lvl>
    <w:lvl w:ilvl="8" w:tplc="6BFAEA66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7A7"/>
    <w:rsid w:val="000E3B2F"/>
    <w:rsid w:val="002F27A7"/>
    <w:rsid w:val="00417E96"/>
    <w:rsid w:val="007F5A81"/>
    <w:rsid w:val="0085657E"/>
    <w:rsid w:val="00AD61A4"/>
    <w:rsid w:val="00C267B0"/>
    <w:rsid w:val="00CF00DA"/>
    <w:rsid w:val="00D25E5B"/>
    <w:rsid w:val="00D762E6"/>
    <w:rsid w:val="00E40FC8"/>
    <w:rsid w:val="00E9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AC5CE"/>
  <w15:docId w15:val="{0CBA2002-1E22-4B15-91AC-27DAC01E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glossaryDocument" Target="glossary/document.xml"/>
	<Relationship Id="rId3" Type="http://schemas.openxmlformats.org/officeDocument/2006/relationships/settings" Target="settings.xml"/>
	<Relationship Id="rId7" Type="http://schemas.openxmlformats.org/officeDocument/2006/relationships/fontTable" Target="fontTable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5" Type="http://schemas.openxmlformats.org/officeDocument/2006/relationships/footnotes" Target="footnotes.xml"/>
	<Relationship Id="rId4" Type="http://schemas.openxmlformats.org/officeDocument/2006/relationships/webSettings" Target="webSettings.xml"/>
	<Relationship Id="rId9" Type="http://schemas.openxmlformats.org/officeDocument/2006/relationships/theme" Target="theme/theme1.xml"/><Relationship Target="media/Image1.jpeg" Type="http://schemas.openxmlformats.org/officeDocument/2006/relationships/image" Id="rId10"/>
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1DA914A5-F558-423F-AAC7-BC5D787D861B}"/>
      </w:docPartPr>
      <w:docPartBody>
        <w:p w:rsidR="00EC5890" w:rsidRDefault="00C42A0A">
          <w:r>
            <w:t>Введите ваш текст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890"/>
    <w:rsid w:val="004A2278"/>
    <w:rsid w:val="00C42A0A"/>
    <w:rsid w:val="00CD2CA9"/>
    <w:rsid w:val="00EC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8A5E75E6C4F747FCBF7DADAE1EC64346">
    <w:name w:val="8A5E75E6C4F747FCBF7DADAE1EC64346"/>
    <w:rsid w:val="00EC5890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Заяц Елена Игоревна</dc:creator>
  <cp:lastModifiedBy>Заяц Елена Игоревна</cp:lastModifiedBy>
  <cp:revision>6</cp:revision>
  <dcterms:created xsi:type="dcterms:W3CDTF">2026-09-09T13:38:00Z</dcterms:created>
  <dcterms:modified xsi:type="dcterms:W3CDTF">2026-09-11T12:29:00Z</dcterms:modified>
</cp:coreProperties>
</file>