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2" w:rsidRDefault="00A575D2" w:rsidP="00A575D2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 xml:space="preserve">Название: </w:t>
      </w:r>
      <w:r>
        <w:rPr>
          <w:color w:val="000000"/>
          <w:sz w:val="28"/>
          <w:szCs w:val="28"/>
        </w:rPr>
        <w:t>Зимняя экономическая школа НИУ ВШЭ</w:t>
      </w:r>
    </w:p>
    <w:p w:rsidR="00A575D2" w:rsidRDefault="00A575D2" w:rsidP="00A575D2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Аннотация:</w:t>
      </w:r>
      <w:r>
        <w:rPr>
          <w:color w:val="000000"/>
          <w:sz w:val="28"/>
          <w:szCs w:val="28"/>
        </w:rPr>
        <w:t xml:space="preserve"> 12 февраля на просторах Зимней экономической школы НИУ ВШЭ прошла лекция Степанова Ильи Александровича, посвященная теме экономики экологических проблем, подходам и инструментам их решения. </w:t>
      </w:r>
    </w:p>
    <w:p w:rsidR="00A575D2" w:rsidRDefault="00A575D2" w:rsidP="00A575D2">
      <w:pPr>
        <w:pStyle w:val="a3"/>
        <w:spacing w:before="0" w:beforeAutospacing="0" w:after="160" w:afterAutospacing="0"/>
        <w:jc w:val="center"/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11215" cy="3928110"/>
            <wp:effectExtent l="0" t="0" r="0" b="0"/>
            <wp:docPr id="1" name="Рисунок 1" descr="https://lh4.googleusercontent.com/osnaSoaBMEcrwHbwkb39-lyu-P2JvMSeDjJY82QUebNiWsf-TOObnscRhxuYUKIfxgQUpKw3fUNS6OFaRgr3yw7pA5m9tNYswV3AkmxokULvD7ylQYJSe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snaSoaBMEcrwHbwkb39-lyu-P2JvMSeDjJY82QUebNiWsf-TOObnscRhxuYUKIfxgQUpKw3fUNS6OFaRgr3yw7pA5m9tNYswV3AkmxokULvD7ylQYJSe4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D2" w:rsidRDefault="00A575D2" w:rsidP="00A575D2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Текст:</w:t>
      </w:r>
    </w:p>
    <w:p w:rsidR="00A575D2" w:rsidRDefault="00A575D2" w:rsidP="00A575D2">
      <w:pPr>
        <w:pStyle w:val="a3"/>
        <w:spacing w:before="0" w:beforeAutospacing="0" w:after="160" w:afterAutospacing="0"/>
      </w:pPr>
      <w:hyperlink r:id="rId5" w:history="1">
        <w:r>
          <w:rPr>
            <w:rStyle w:val="a4"/>
            <w:color w:val="0563C1"/>
            <w:sz w:val="28"/>
            <w:szCs w:val="28"/>
          </w:rPr>
          <w:t>Илья Александрович</w:t>
        </w:r>
      </w:hyperlink>
      <w:r>
        <w:rPr>
          <w:color w:val="000000"/>
          <w:sz w:val="28"/>
          <w:szCs w:val="28"/>
        </w:rPr>
        <w:t>, академический руководитель образовательной программы «</w:t>
      </w:r>
      <w:hyperlink r:id="rId6" w:history="1">
        <w:r>
          <w:rPr>
            <w:rStyle w:val="a4"/>
            <w:color w:val="0563C1"/>
            <w:sz w:val="28"/>
            <w:szCs w:val="28"/>
          </w:rPr>
          <w:t>Экономика окружающей среды и устойчивое развитие</w:t>
        </w:r>
      </w:hyperlink>
      <w:r>
        <w:rPr>
          <w:color w:val="000000"/>
          <w:sz w:val="28"/>
          <w:szCs w:val="28"/>
        </w:rPr>
        <w:t>» поделился с участниками Школы подходом экономистов к эффективному решению экологических проблем, стоящих перед человечеством. </w:t>
      </w:r>
    </w:p>
    <w:p w:rsidR="00A575D2" w:rsidRDefault="00A575D2" w:rsidP="00A575D2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>Также участникам Зимней экономической школы было анонсировано открытие новой Магистерской программы «Экономика окружающей среды и устойчивое развитие», которая с сентября 2022 г. открывается на факультете мировой экономики и мировой политики НИУ ВШЭ.</w:t>
      </w:r>
    </w:p>
    <w:p w:rsidR="00A575D2" w:rsidRDefault="00A575D2" w:rsidP="00A575D2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Программа нацелена на подготовку специалистов, обладающих навыками экономического анализа экологических проблем и различных аспектов устойчивого развития на корпоративном и государственном уровнях. Программа разрабатывается при активном участии бизнеса. Среди ключевых партнёров Программы - </w:t>
      </w:r>
      <w:proofErr w:type="spellStart"/>
      <w:r>
        <w:rPr>
          <w:color w:val="000000"/>
          <w:sz w:val="28"/>
          <w:szCs w:val="28"/>
        </w:rPr>
        <w:t>McKinsey</w:t>
      </w:r>
      <w:proofErr w:type="spellEnd"/>
      <w:r>
        <w:rPr>
          <w:color w:val="000000"/>
          <w:sz w:val="28"/>
          <w:szCs w:val="28"/>
        </w:rPr>
        <w:t xml:space="preserve"> &amp; </w:t>
      </w:r>
      <w:proofErr w:type="spellStart"/>
      <w:r>
        <w:rPr>
          <w:color w:val="000000"/>
          <w:sz w:val="28"/>
          <w:szCs w:val="28"/>
        </w:rPr>
        <w:t>Company</w:t>
      </w:r>
      <w:proofErr w:type="spellEnd"/>
      <w:r>
        <w:rPr>
          <w:color w:val="000000"/>
          <w:sz w:val="28"/>
          <w:szCs w:val="28"/>
        </w:rPr>
        <w:t>, ПАО «Росбанк».</w:t>
      </w:r>
    </w:p>
    <w:p w:rsidR="00A575D2" w:rsidRDefault="00A575D2" w:rsidP="00A575D2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Подробнее узнать о программе можно по </w:t>
      </w:r>
      <w:hyperlink r:id="rId7" w:history="1">
        <w:r>
          <w:rPr>
            <w:rStyle w:val="a4"/>
            <w:color w:val="0563C1"/>
            <w:sz w:val="28"/>
            <w:szCs w:val="28"/>
          </w:rPr>
          <w:t>ссылке</w:t>
        </w:r>
      </w:hyperlink>
      <w:r>
        <w:rPr>
          <w:color w:val="000000"/>
          <w:sz w:val="28"/>
          <w:szCs w:val="28"/>
        </w:rPr>
        <w:t>.</w:t>
      </w:r>
    </w:p>
    <w:p w:rsidR="00A575D2" w:rsidRDefault="00A575D2" w:rsidP="00A575D2">
      <w:pPr>
        <w:pStyle w:val="a3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Видеозапись лекции И.А. Степанова доступна по </w:t>
      </w:r>
      <w:hyperlink r:id="rId8" w:history="1">
        <w:r>
          <w:rPr>
            <w:rStyle w:val="a4"/>
            <w:color w:val="0563C1"/>
            <w:sz w:val="28"/>
            <w:szCs w:val="28"/>
          </w:rPr>
          <w:t>ссылке</w:t>
        </w:r>
      </w:hyperlink>
      <w:r>
        <w:rPr>
          <w:color w:val="000000"/>
          <w:sz w:val="28"/>
          <w:szCs w:val="28"/>
        </w:rPr>
        <w:t>.</w:t>
      </w:r>
    </w:p>
    <w:p w:rsidR="009D2A25" w:rsidRDefault="009D2A25">
      <w:bookmarkStart w:id="0" w:name="_GoBack"/>
      <w:bookmarkEnd w:id="0"/>
    </w:p>
    <w:sectPr w:rsidR="009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2"/>
    <w:rsid w:val="009D2A25"/>
    <w:rsid w:val="00A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5FC2-C4E6-4D4B-9D72-41CD81A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3fFjaiiF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e.ru/ma/environ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ma/environment/" TargetMode="External"/><Relationship Id="rId5" Type="http://schemas.openxmlformats.org/officeDocument/2006/relationships/hyperlink" Target="https://www.hse.ru/org/persons/2592573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2022-02-16T07:39:00Z</dcterms:created>
  <dcterms:modified xsi:type="dcterms:W3CDTF">2022-02-16T07:40:00Z</dcterms:modified>
</cp:coreProperties>
</file>